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B68E61" w14:textId="77777777" w:rsidR="00B52BA0" w:rsidRPr="000065BA" w:rsidRDefault="00B52BA0" w:rsidP="00B52BA0">
      <w:pPr>
        <w:jc w:val="center"/>
        <w:rPr>
          <w:b/>
          <w:sz w:val="40"/>
          <w:szCs w:val="24"/>
        </w:rPr>
      </w:pPr>
      <w:r w:rsidRPr="000065BA">
        <w:rPr>
          <w:b/>
          <w:sz w:val="40"/>
          <w:szCs w:val="24"/>
        </w:rPr>
        <w:t>Педагогический коллектив МАДОУ «Детский сад №95»</w:t>
      </w:r>
    </w:p>
    <w:p w14:paraId="0E812118" w14:textId="77777777" w:rsidR="00B52BA0" w:rsidRDefault="00B52BA0" w:rsidP="00B52BA0">
      <w:pPr>
        <w:shd w:val="clear" w:color="auto" w:fill="FFFFFF"/>
        <w:ind w:left="538"/>
        <w:jc w:val="center"/>
        <w:rPr>
          <w:rFonts w:eastAsia="Times New Roman"/>
          <w:color w:val="000000"/>
          <w:spacing w:val="-3"/>
          <w:sz w:val="26"/>
          <w:szCs w:val="26"/>
        </w:rPr>
      </w:pPr>
      <w:r>
        <w:rPr>
          <w:rFonts w:eastAsia="Times New Roman"/>
          <w:color w:val="000000"/>
          <w:spacing w:val="-3"/>
          <w:sz w:val="26"/>
          <w:szCs w:val="26"/>
        </w:rPr>
        <w:t>2 здание</w:t>
      </w:r>
    </w:p>
    <w:p w14:paraId="31CBA310" w14:textId="77777777" w:rsidR="00B52BA0" w:rsidRDefault="00B52BA0" w:rsidP="00B52BA0">
      <w:pPr>
        <w:shd w:val="clear" w:color="auto" w:fill="FFFFFF"/>
        <w:ind w:left="538"/>
        <w:jc w:val="center"/>
        <w:rPr>
          <w:rFonts w:eastAsia="Times New Roman"/>
          <w:color w:val="000000"/>
          <w:spacing w:val="-3"/>
          <w:sz w:val="26"/>
          <w:szCs w:val="26"/>
        </w:rPr>
      </w:pPr>
    </w:p>
    <w:tbl>
      <w:tblPr>
        <w:tblStyle w:val="a3"/>
        <w:tblW w:w="16268" w:type="dxa"/>
        <w:tblLayout w:type="fixed"/>
        <w:tblLook w:val="04A0" w:firstRow="1" w:lastRow="0" w:firstColumn="1" w:lastColumn="0" w:noHBand="0" w:noVBand="1"/>
      </w:tblPr>
      <w:tblGrid>
        <w:gridCol w:w="458"/>
        <w:gridCol w:w="1918"/>
        <w:gridCol w:w="1701"/>
        <w:gridCol w:w="2653"/>
        <w:gridCol w:w="2734"/>
        <w:gridCol w:w="1559"/>
        <w:gridCol w:w="1134"/>
        <w:gridCol w:w="1559"/>
        <w:gridCol w:w="2552"/>
      </w:tblGrid>
      <w:tr w:rsidR="007506DC" w:rsidRPr="00B52BA0" w14:paraId="04C31204" w14:textId="77777777" w:rsidTr="002F5B3D">
        <w:trPr>
          <w:trHeight w:val="541"/>
        </w:trPr>
        <w:tc>
          <w:tcPr>
            <w:tcW w:w="458" w:type="dxa"/>
            <w:vMerge w:val="restart"/>
          </w:tcPr>
          <w:p w14:paraId="33A84206" w14:textId="514402D4" w:rsidR="00B52BA0" w:rsidRPr="00B52BA0" w:rsidRDefault="00B52BA0" w:rsidP="00B52BA0">
            <w:pPr>
              <w:jc w:val="center"/>
              <w:rPr>
                <w:rFonts w:eastAsia="Times New Roman"/>
                <w:b/>
                <w:bCs/>
                <w:color w:val="000000"/>
                <w:spacing w:val="-3"/>
                <w:sz w:val="24"/>
                <w:szCs w:val="24"/>
              </w:rPr>
            </w:pPr>
            <w:r w:rsidRPr="00B52BA0"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918" w:type="dxa"/>
            <w:vMerge w:val="restart"/>
          </w:tcPr>
          <w:p w14:paraId="78E9677E" w14:textId="1FED5EE6" w:rsidR="00B52BA0" w:rsidRPr="00B52BA0" w:rsidRDefault="00B52BA0" w:rsidP="00B52BA0">
            <w:pPr>
              <w:jc w:val="center"/>
              <w:rPr>
                <w:rFonts w:eastAsia="Times New Roman"/>
                <w:b/>
                <w:bCs/>
                <w:color w:val="000000"/>
                <w:spacing w:val="-3"/>
                <w:sz w:val="24"/>
                <w:szCs w:val="24"/>
              </w:rPr>
            </w:pPr>
            <w:r w:rsidRPr="00B52BA0">
              <w:rPr>
                <w:b/>
                <w:bCs/>
                <w:sz w:val="24"/>
                <w:szCs w:val="24"/>
              </w:rPr>
              <w:t>ФИО</w:t>
            </w:r>
          </w:p>
        </w:tc>
        <w:tc>
          <w:tcPr>
            <w:tcW w:w="1701" w:type="dxa"/>
            <w:vMerge w:val="restart"/>
          </w:tcPr>
          <w:p w14:paraId="32F245D2" w14:textId="32A703BC" w:rsidR="00B52BA0" w:rsidRPr="00B52BA0" w:rsidRDefault="00B52BA0" w:rsidP="00B52BA0">
            <w:pPr>
              <w:jc w:val="center"/>
              <w:rPr>
                <w:rFonts w:eastAsia="Times New Roman"/>
                <w:b/>
                <w:bCs/>
                <w:color w:val="000000"/>
                <w:spacing w:val="-3"/>
                <w:sz w:val="24"/>
                <w:szCs w:val="24"/>
              </w:rPr>
            </w:pPr>
            <w:r w:rsidRPr="00B52BA0">
              <w:rPr>
                <w:b/>
                <w:bCs/>
                <w:sz w:val="24"/>
                <w:szCs w:val="24"/>
              </w:rPr>
              <w:t>Занимаемая должность</w:t>
            </w:r>
          </w:p>
        </w:tc>
        <w:tc>
          <w:tcPr>
            <w:tcW w:w="2653" w:type="dxa"/>
            <w:vMerge w:val="restart"/>
          </w:tcPr>
          <w:p w14:paraId="232E3D18" w14:textId="36019C87" w:rsidR="00B52BA0" w:rsidRPr="00B52BA0" w:rsidRDefault="00B52BA0" w:rsidP="00B52BA0">
            <w:pPr>
              <w:jc w:val="center"/>
              <w:rPr>
                <w:rFonts w:eastAsia="Times New Roman"/>
                <w:b/>
                <w:bCs/>
                <w:color w:val="000000"/>
                <w:spacing w:val="-1"/>
                <w:sz w:val="24"/>
                <w:szCs w:val="24"/>
              </w:rPr>
            </w:pPr>
            <w:r w:rsidRPr="00B52BA0">
              <w:rPr>
                <w:b/>
                <w:bCs/>
                <w:sz w:val="24"/>
                <w:szCs w:val="24"/>
              </w:rPr>
              <w:t>Преподаваемые дисциплины</w:t>
            </w:r>
          </w:p>
        </w:tc>
        <w:tc>
          <w:tcPr>
            <w:tcW w:w="2734" w:type="dxa"/>
            <w:vMerge w:val="restart"/>
          </w:tcPr>
          <w:p w14:paraId="58F9B991" w14:textId="4C4C38DC" w:rsidR="00B52BA0" w:rsidRPr="00B52BA0" w:rsidRDefault="00B52BA0" w:rsidP="00B52BA0">
            <w:pPr>
              <w:jc w:val="center"/>
              <w:rPr>
                <w:rFonts w:eastAsia="Times New Roman"/>
                <w:b/>
                <w:bCs/>
                <w:color w:val="000000"/>
                <w:spacing w:val="-3"/>
                <w:sz w:val="24"/>
                <w:szCs w:val="24"/>
              </w:rPr>
            </w:pPr>
            <w:r w:rsidRPr="00B52BA0">
              <w:rPr>
                <w:rFonts w:eastAsia="Times New Roman"/>
                <w:b/>
                <w:bCs/>
                <w:color w:val="000000"/>
                <w:spacing w:val="-1"/>
                <w:sz w:val="24"/>
                <w:szCs w:val="24"/>
              </w:rPr>
              <w:t>Образование/наименование направления подготовки и (или) специальности</w:t>
            </w:r>
          </w:p>
        </w:tc>
        <w:tc>
          <w:tcPr>
            <w:tcW w:w="1559" w:type="dxa"/>
            <w:vMerge w:val="restart"/>
          </w:tcPr>
          <w:p w14:paraId="7F50E443" w14:textId="2C3831F6" w:rsidR="00B52BA0" w:rsidRPr="00B52BA0" w:rsidRDefault="00B52BA0" w:rsidP="00B52BA0">
            <w:pPr>
              <w:jc w:val="center"/>
              <w:rPr>
                <w:rFonts w:eastAsia="Times New Roman"/>
                <w:b/>
                <w:bCs/>
                <w:color w:val="000000"/>
                <w:spacing w:val="-3"/>
                <w:sz w:val="24"/>
                <w:szCs w:val="24"/>
              </w:rPr>
            </w:pPr>
            <w:r w:rsidRPr="00B52BA0">
              <w:rPr>
                <w:b/>
                <w:bCs/>
                <w:sz w:val="24"/>
                <w:szCs w:val="24"/>
              </w:rPr>
              <w:t>квалификация</w:t>
            </w:r>
          </w:p>
        </w:tc>
        <w:tc>
          <w:tcPr>
            <w:tcW w:w="2693" w:type="dxa"/>
            <w:gridSpan w:val="2"/>
          </w:tcPr>
          <w:p w14:paraId="26B6E48F" w14:textId="69786F16" w:rsidR="00B52BA0" w:rsidRPr="00B52BA0" w:rsidRDefault="00B52BA0" w:rsidP="00B52BA0">
            <w:pPr>
              <w:jc w:val="center"/>
              <w:rPr>
                <w:rFonts w:eastAsia="Times New Roman"/>
                <w:b/>
                <w:bCs/>
                <w:color w:val="000000"/>
                <w:spacing w:val="-3"/>
                <w:sz w:val="24"/>
                <w:szCs w:val="24"/>
              </w:rPr>
            </w:pPr>
            <w:r w:rsidRPr="00B52BA0">
              <w:rPr>
                <w:b/>
                <w:bCs/>
                <w:sz w:val="24"/>
                <w:szCs w:val="24"/>
              </w:rPr>
              <w:t>Стаж работы на 01.06.2026 г.</w:t>
            </w:r>
          </w:p>
        </w:tc>
        <w:tc>
          <w:tcPr>
            <w:tcW w:w="2552" w:type="dxa"/>
            <w:vMerge w:val="restart"/>
          </w:tcPr>
          <w:p w14:paraId="516B0370" w14:textId="34DF4EEB" w:rsidR="00B52BA0" w:rsidRPr="00B52BA0" w:rsidRDefault="00B52BA0" w:rsidP="00B52BA0">
            <w:pPr>
              <w:jc w:val="center"/>
              <w:rPr>
                <w:rFonts w:eastAsia="Times New Roman"/>
                <w:b/>
                <w:bCs/>
                <w:color w:val="000000"/>
                <w:spacing w:val="-3"/>
                <w:sz w:val="24"/>
                <w:szCs w:val="24"/>
              </w:rPr>
            </w:pPr>
            <w:r w:rsidRPr="00B52BA0">
              <w:rPr>
                <w:b/>
                <w:bCs/>
                <w:sz w:val="24"/>
                <w:szCs w:val="24"/>
              </w:rPr>
              <w:t>Повышения квалификации и профессиональная переподготовка</w:t>
            </w:r>
          </w:p>
        </w:tc>
      </w:tr>
      <w:tr w:rsidR="00507A31" w:rsidRPr="00B52BA0" w14:paraId="0EB26FB2" w14:textId="77777777" w:rsidTr="002F5B3D">
        <w:trPr>
          <w:trHeight w:val="140"/>
        </w:trPr>
        <w:tc>
          <w:tcPr>
            <w:tcW w:w="458" w:type="dxa"/>
            <w:vMerge/>
          </w:tcPr>
          <w:p w14:paraId="4A96C4A5" w14:textId="77777777" w:rsidR="00B52BA0" w:rsidRPr="00B52BA0" w:rsidRDefault="00B52BA0" w:rsidP="00B52BA0">
            <w:pPr>
              <w:jc w:val="center"/>
              <w:rPr>
                <w:rFonts w:eastAsia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1918" w:type="dxa"/>
            <w:vMerge/>
          </w:tcPr>
          <w:p w14:paraId="48439E1E" w14:textId="7C35D63F" w:rsidR="00B52BA0" w:rsidRPr="00B52BA0" w:rsidRDefault="00B52BA0" w:rsidP="00B52BA0">
            <w:pPr>
              <w:jc w:val="center"/>
              <w:rPr>
                <w:rFonts w:eastAsia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63CED9B2" w14:textId="2D343E37" w:rsidR="00B52BA0" w:rsidRPr="00B52BA0" w:rsidRDefault="00B52BA0" w:rsidP="00B52BA0">
            <w:pPr>
              <w:jc w:val="center"/>
              <w:rPr>
                <w:rFonts w:eastAsia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2653" w:type="dxa"/>
            <w:vMerge/>
          </w:tcPr>
          <w:p w14:paraId="245C05C6" w14:textId="77777777" w:rsidR="00B52BA0" w:rsidRPr="00B52BA0" w:rsidRDefault="00B52BA0" w:rsidP="00B52BA0">
            <w:pPr>
              <w:jc w:val="center"/>
              <w:rPr>
                <w:rFonts w:eastAsia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2734" w:type="dxa"/>
            <w:vMerge/>
          </w:tcPr>
          <w:p w14:paraId="1502D9B1" w14:textId="3FEA8E25" w:rsidR="00B52BA0" w:rsidRPr="00B52BA0" w:rsidRDefault="00B52BA0" w:rsidP="00B52BA0">
            <w:pPr>
              <w:jc w:val="center"/>
              <w:rPr>
                <w:rFonts w:eastAsia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2966166C" w14:textId="77777777" w:rsidR="00B52BA0" w:rsidRPr="00B52BA0" w:rsidRDefault="00B52BA0" w:rsidP="00B52BA0">
            <w:pPr>
              <w:jc w:val="center"/>
              <w:rPr>
                <w:rFonts w:eastAsia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C76ECC6" w14:textId="60A789BA" w:rsidR="00B52BA0" w:rsidRPr="00B52BA0" w:rsidRDefault="00B52BA0" w:rsidP="00B52BA0">
            <w:pPr>
              <w:jc w:val="center"/>
              <w:rPr>
                <w:rFonts w:eastAsia="Times New Roman"/>
                <w:b/>
                <w:bCs/>
                <w:color w:val="000000"/>
                <w:spacing w:val="-3"/>
                <w:sz w:val="24"/>
                <w:szCs w:val="24"/>
              </w:rPr>
            </w:pPr>
            <w:r w:rsidRPr="00B52BA0">
              <w:rPr>
                <w:rFonts w:eastAsia="Times New Roman"/>
                <w:b/>
                <w:bCs/>
                <w:color w:val="000000"/>
                <w:spacing w:val="-3"/>
                <w:sz w:val="24"/>
                <w:szCs w:val="24"/>
              </w:rPr>
              <w:t>Педагог.</w:t>
            </w:r>
          </w:p>
        </w:tc>
        <w:tc>
          <w:tcPr>
            <w:tcW w:w="1559" w:type="dxa"/>
          </w:tcPr>
          <w:p w14:paraId="096642F9" w14:textId="2B7C3A44" w:rsidR="00B52BA0" w:rsidRPr="00B52BA0" w:rsidRDefault="00B52BA0" w:rsidP="00B52BA0">
            <w:pPr>
              <w:jc w:val="center"/>
              <w:rPr>
                <w:rFonts w:eastAsia="Times New Roman"/>
                <w:b/>
                <w:bCs/>
                <w:color w:val="000000"/>
                <w:spacing w:val="-3"/>
                <w:sz w:val="24"/>
                <w:szCs w:val="24"/>
              </w:rPr>
            </w:pPr>
            <w:r w:rsidRPr="00B52BA0">
              <w:rPr>
                <w:rFonts w:eastAsia="Times New Roman"/>
                <w:b/>
                <w:bCs/>
                <w:color w:val="000000"/>
                <w:spacing w:val="-3"/>
                <w:sz w:val="24"/>
                <w:szCs w:val="24"/>
              </w:rPr>
              <w:t>В занимаемой должности</w:t>
            </w:r>
          </w:p>
        </w:tc>
        <w:tc>
          <w:tcPr>
            <w:tcW w:w="2552" w:type="dxa"/>
            <w:vMerge/>
          </w:tcPr>
          <w:p w14:paraId="3323F22C" w14:textId="77777777" w:rsidR="00B52BA0" w:rsidRPr="00B52BA0" w:rsidRDefault="00B52BA0" w:rsidP="00B52BA0">
            <w:pPr>
              <w:jc w:val="center"/>
              <w:rPr>
                <w:rFonts w:eastAsia="Times New Roman"/>
                <w:color w:val="000000"/>
                <w:spacing w:val="-3"/>
                <w:sz w:val="24"/>
                <w:szCs w:val="24"/>
              </w:rPr>
            </w:pPr>
          </w:p>
        </w:tc>
      </w:tr>
      <w:tr w:rsidR="00507A31" w:rsidRPr="00B52BA0" w14:paraId="25A73EB7" w14:textId="77777777" w:rsidTr="002F5B3D">
        <w:trPr>
          <w:trHeight w:val="801"/>
        </w:trPr>
        <w:tc>
          <w:tcPr>
            <w:tcW w:w="458" w:type="dxa"/>
          </w:tcPr>
          <w:p w14:paraId="6E73B96E" w14:textId="27ED925A" w:rsidR="00B52BA0" w:rsidRPr="00B52BA0" w:rsidRDefault="00B52BA0" w:rsidP="00B52BA0">
            <w:pPr>
              <w:jc w:val="center"/>
              <w:rPr>
                <w:rFonts w:eastAsia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eastAsia="Times New Roman"/>
                <w:color w:val="000000"/>
                <w:spacing w:val="-3"/>
                <w:sz w:val="24"/>
                <w:szCs w:val="24"/>
              </w:rPr>
              <w:t>1.</w:t>
            </w:r>
          </w:p>
        </w:tc>
        <w:tc>
          <w:tcPr>
            <w:tcW w:w="1918" w:type="dxa"/>
          </w:tcPr>
          <w:p w14:paraId="11372853" w14:textId="38692D84" w:rsidR="00B52BA0" w:rsidRPr="007506DC" w:rsidRDefault="00B52BA0" w:rsidP="00B52BA0">
            <w:pPr>
              <w:jc w:val="center"/>
              <w:rPr>
                <w:rFonts w:eastAsia="Times New Roman"/>
                <w:color w:val="000000"/>
                <w:spacing w:val="-3"/>
                <w:sz w:val="24"/>
                <w:szCs w:val="24"/>
              </w:rPr>
            </w:pPr>
            <w:r w:rsidRPr="007506DC">
              <w:rPr>
                <w:sz w:val="24"/>
                <w:szCs w:val="24"/>
              </w:rPr>
              <w:t>Дудникова Наталья Михайловна</w:t>
            </w:r>
          </w:p>
        </w:tc>
        <w:tc>
          <w:tcPr>
            <w:tcW w:w="1701" w:type="dxa"/>
          </w:tcPr>
          <w:p w14:paraId="5569C294" w14:textId="3243937C" w:rsidR="00B52BA0" w:rsidRPr="007506DC" w:rsidRDefault="00B52BA0" w:rsidP="00B52BA0">
            <w:pPr>
              <w:jc w:val="center"/>
              <w:rPr>
                <w:rFonts w:eastAsia="Times New Roman"/>
                <w:color w:val="000000"/>
                <w:spacing w:val="-3"/>
                <w:sz w:val="24"/>
                <w:szCs w:val="24"/>
              </w:rPr>
            </w:pPr>
            <w:r w:rsidRPr="007506DC">
              <w:rPr>
                <w:rFonts w:eastAsia="Times New Roman"/>
                <w:color w:val="000000"/>
                <w:spacing w:val="-3"/>
                <w:sz w:val="24"/>
                <w:szCs w:val="24"/>
              </w:rPr>
              <w:t>воспитатель</w:t>
            </w:r>
          </w:p>
        </w:tc>
        <w:tc>
          <w:tcPr>
            <w:tcW w:w="2653" w:type="dxa"/>
          </w:tcPr>
          <w:p w14:paraId="7BCAE918" w14:textId="49A1304B" w:rsidR="00B52BA0" w:rsidRPr="007506DC" w:rsidRDefault="00507A31" w:rsidP="00B52BA0">
            <w:pPr>
              <w:jc w:val="center"/>
              <w:rPr>
                <w:rFonts w:eastAsia="Times New Roman"/>
                <w:color w:val="000000"/>
                <w:spacing w:val="-3"/>
                <w:sz w:val="24"/>
                <w:szCs w:val="24"/>
              </w:rPr>
            </w:pPr>
            <w:r w:rsidRPr="007506DC">
              <w:rPr>
                <w:sz w:val="24"/>
                <w:szCs w:val="24"/>
              </w:rPr>
              <w:t>Образовательные области: социально-коммуникативное развитие, физическое развитие, познавательное развитие, речевое развитие, художественно-</w:t>
            </w:r>
            <w:proofErr w:type="spellStart"/>
            <w:proofErr w:type="gramStart"/>
            <w:r w:rsidRPr="007506DC">
              <w:rPr>
                <w:sz w:val="24"/>
                <w:szCs w:val="24"/>
              </w:rPr>
              <w:t>эстети</w:t>
            </w:r>
            <w:proofErr w:type="spellEnd"/>
            <w:r w:rsidR="002F5B3D">
              <w:rPr>
                <w:sz w:val="24"/>
                <w:szCs w:val="24"/>
              </w:rPr>
              <w:t>-</w:t>
            </w:r>
            <w:proofErr w:type="spellStart"/>
            <w:r w:rsidRPr="007506DC">
              <w:rPr>
                <w:sz w:val="24"/>
                <w:szCs w:val="24"/>
              </w:rPr>
              <w:t>ческое</w:t>
            </w:r>
            <w:proofErr w:type="spellEnd"/>
            <w:proofErr w:type="gramEnd"/>
            <w:r w:rsidRPr="007506DC">
              <w:rPr>
                <w:sz w:val="24"/>
                <w:szCs w:val="24"/>
              </w:rPr>
              <w:t xml:space="preserve"> развитие.</w:t>
            </w:r>
          </w:p>
        </w:tc>
        <w:tc>
          <w:tcPr>
            <w:tcW w:w="2734" w:type="dxa"/>
          </w:tcPr>
          <w:p w14:paraId="689DB2E2" w14:textId="34886D8B" w:rsidR="00B52BA0" w:rsidRPr="007506DC" w:rsidRDefault="00171D61" w:rsidP="00B52BA0">
            <w:pPr>
              <w:jc w:val="center"/>
              <w:rPr>
                <w:rFonts w:eastAsia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eastAsia="Times New Roman"/>
                <w:color w:val="000000"/>
                <w:spacing w:val="-3"/>
                <w:sz w:val="24"/>
                <w:szCs w:val="24"/>
              </w:rPr>
              <w:t>ПУ №4 г. Суровикино Волгоградская область, швея, 1999г. ООО «РЕЗУЛЬТАТ», педагог (педагогическая деятельность в сфере дошкольного, начального общего, основного общего, среднего общего образования), воспитатель, учитель, 2023г.</w:t>
            </w:r>
          </w:p>
        </w:tc>
        <w:tc>
          <w:tcPr>
            <w:tcW w:w="1559" w:type="dxa"/>
          </w:tcPr>
          <w:p w14:paraId="04E4871C" w14:textId="4CA03511" w:rsidR="00B52BA0" w:rsidRPr="007506DC" w:rsidRDefault="00507A31" w:rsidP="00B52BA0">
            <w:pPr>
              <w:jc w:val="center"/>
              <w:rPr>
                <w:rFonts w:eastAsia="Times New Roman"/>
                <w:color w:val="000000"/>
                <w:spacing w:val="-3"/>
                <w:sz w:val="24"/>
                <w:szCs w:val="24"/>
              </w:rPr>
            </w:pPr>
            <w:r w:rsidRPr="007506DC">
              <w:rPr>
                <w:rFonts w:eastAsia="Times New Roman"/>
                <w:color w:val="000000"/>
                <w:spacing w:val="-3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4E1FEC14" w14:textId="671A04E4" w:rsidR="00B52BA0" w:rsidRPr="007506DC" w:rsidRDefault="00507A31" w:rsidP="00B52BA0">
            <w:pPr>
              <w:jc w:val="center"/>
              <w:rPr>
                <w:rFonts w:eastAsia="Times New Roman"/>
                <w:color w:val="000000"/>
                <w:spacing w:val="-3"/>
                <w:sz w:val="24"/>
                <w:szCs w:val="24"/>
              </w:rPr>
            </w:pPr>
            <w:r w:rsidRPr="007506DC">
              <w:rPr>
                <w:rFonts w:eastAsia="Times New Roman"/>
                <w:color w:val="000000"/>
                <w:spacing w:val="-3"/>
                <w:sz w:val="24"/>
                <w:szCs w:val="24"/>
              </w:rPr>
              <w:t>3 г.</w:t>
            </w:r>
          </w:p>
        </w:tc>
        <w:tc>
          <w:tcPr>
            <w:tcW w:w="1559" w:type="dxa"/>
          </w:tcPr>
          <w:p w14:paraId="39B089DE" w14:textId="6CE9E759" w:rsidR="00B52BA0" w:rsidRPr="007506DC" w:rsidRDefault="00507A31" w:rsidP="00B52BA0">
            <w:pPr>
              <w:jc w:val="center"/>
              <w:rPr>
                <w:rFonts w:eastAsia="Times New Roman"/>
                <w:color w:val="000000"/>
                <w:spacing w:val="-3"/>
                <w:sz w:val="24"/>
                <w:szCs w:val="24"/>
              </w:rPr>
            </w:pPr>
            <w:r w:rsidRPr="007506DC">
              <w:rPr>
                <w:rFonts w:eastAsia="Times New Roman"/>
                <w:color w:val="000000"/>
                <w:spacing w:val="-3"/>
                <w:sz w:val="24"/>
                <w:szCs w:val="24"/>
              </w:rPr>
              <w:t>3 г.</w:t>
            </w:r>
          </w:p>
        </w:tc>
        <w:tc>
          <w:tcPr>
            <w:tcW w:w="2552" w:type="dxa"/>
          </w:tcPr>
          <w:p w14:paraId="44A5D1E1" w14:textId="6869BF51" w:rsidR="00B52BA0" w:rsidRPr="007506DC" w:rsidRDefault="00507A31" w:rsidP="00B52BA0">
            <w:pPr>
              <w:jc w:val="center"/>
              <w:rPr>
                <w:rFonts w:eastAsia="Times New Roman"/>
                <w:color w:val="000000"/>
                <w:spacing w:val="-3"/>
                <w:sz w:val="24"/>
                <w:szCs w:val="24"/>
              </w:rPr>
            </w:pPr>
            <w:r w:rsidRPr="007506DC">
              <w:rPr>
                <w:sz w:val="24"/>
                <w:szCs w:val="24"/>
              </w:rPr>
              <w:t>«Современные методы и приёмы проведения развивающих занятий с детьми раннего возраста». ООО «Высшая школа делового администрирования», 2025 г.</w:t>
            </w:r>
          </w:p>
        </w:tc>
      </w:tr>
      <w:tr w:rsidR="00507A31" w:rsidRPr="00B52BA0" w14:paraId="5AF8F58D" w14:textId="77777777" w:rsidTr="002F5B3D">
        <w:trPr>
          <w:trHeight w:val="270"/>
        </w:trPr>
        <w:tc>
          <w:tcPr>
            <w:tcW w:w="458" w:type="dxa"/>
          </w:tcPr>
          <w:p w14:paraId="1C1DB565" w14:textId="08DC588A" w:rsidR="00B52BA0" w:rsidRPr="00B52BA0" w:rsidRDefault="00B52BA0" w:rsidP="00B52BA0">
            <w:pPr>
              <w:jc w:val="center"/>
              <w:rPr>
                <w:rFonts w:eastAsia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eastAsia="Times New Roman"/>
                <w:color w:val="000000"/>
                <w:spacing w:val="-3"/>
                <w:sz w:val="24"/>
                <w:szCs w:val="24"/>
              </w:rPr>
              <w:t>2.</w:t>
            </w:r>
          </w:p>
        </w:tc>
        <w:tc>
          <w:tcPr>
            <w:tcW w:w="1918" w:type="dxa"/>
          </w:tcPr>
          <w:p w14:paraId="41CB029F" w14:textId="3DE5C21B" w:rsidR="00B52BA0" w:rsidRPr="007506DC" w:rsidRDefault="00507A31" w:rsidP="00B52BA0">
            <w:pPr>
              <w:jc w:val="center"/>
              <w:rPr>
                <w:rFonts w:eastAsia="Times New Roman"/>
                <w:color w:val="000000"/>
                <w:spacing w:val="-3"/>
                <w:sz w:val="24"/>
                <w:szCs w:val="24"/>
              </w:rPr>
            </w:pPr>
            <w:r w:rsidRPr="007506DC">
              <w:rPr>
                <w:sz w:val="24"/>
                <w:szCs w:val="24"/>
              </w:rPr>
              <w:t>Пузакова Татьяна Александровна</w:t>
            </w:r>
          </w:p>
        </w:tc>
        <w:tc>
          <w:tcPr>
            <w:tcW w:w="1701" w:type="dxa"/>
          </w:tcPr>
          <w:p w14:paraId="0FFC3D03" w14:textId="04C8E2CD" w:rsidR="00B52BA0" w:rsidRPr="007506DC" w:rsidRDefault="00507A31" w:rsidP="00B52BA0">
            <w:pPr>
              <w:jc w:val="center"/>
              <w:rPr>
                <w:rFonts w:eastAsia="Times New Roman"/>
                <w:color w:val="000000"/>
                <w:spacing w:val="-3"/>
                <w:sz w:val="24"/>
                <w:szCs w:val="24"/>
              </w:rPr>
            </w:pPr>
            <w:r w:rsidRPr="007506DC">
              <w:rPr>
                <w:rFonts w:eastAsia="Times New Roman"/>
                <w:color w:val="000000"/>
                <w:spacing w:val="-3"/>
                <w:sz w:val="24"/>
                <w:szCs w:val="24"/>
              </w:rPr>
              <w:t>воспитатель</w:t>
            </w:r>
          </w:p>
        </w:tc>
        <w:tc>
          <w:tcPr>
            <w:tcW w:w="2653" w:type="dxa"/>
          </w:tcPr>
          <w:p w14:paraId="3E7F1416" w14:textId="47C67B65" w:rsidR="00B52BA0" w:rsidRPr="007506DC" w:rsidRDefault="00507A31" w:rsidP="00B52BA0">
            <w:pPr>
              <w:jc w:val="center"/>
              <w:rPr>
                <w:rFonts w:eastAsia="Times New Roman"/>
                <w:color w:val="000000"/>
                <w:spacing w:val="-3"/>
                <w:sz w:val="24"/>
                <w:szCs w:val="24"/>
              </w:rPr>
            </w:pPr>
            <w:r w:rsidRPr="007506DC">
              <w:rPr>
                <w:sz w:val="24"/>
                <w:szCs w:val="24"/>
              </w:rPr>
              <w:t>Образовательные области: социально-коммуникативное развитие, физическое развитие, познавательное развитие, речевое развитие, художественно-</w:t>
            </w:r>
            <w:proofErr w:type="spellStart"/>
            <w:proofErr w:type="gramStart"/>
            <w:r w:rsidRPr="007506DC">
              <w:rPr>
                <w:sz w:val="24"/>
                <w:szCs w:val="24"/>
              </w:rPr>
              <w:t>эстети</w:t>
            </w:r>
            <w:proofErr w:type="spellEnd"/>
            <w:r w:rsidR="002F5B3D">
              <w:rPr>
                <w:sz w:val="24"/>
                <w:szCs w:val="24"/>
              </w:rPr>
              <w:t>-</w:t>
            </w:r>
            <w:proofErr w:type="spellStart"/>
            <w:r w:rsidRPr="007506DC">
              <w:rPr>
                <w:sz w:val="24"/>
                <w:szCs w:val="24"/>
              </w:rPr>
              <w:t>ческое</w:t>
            </w:r>
            <w:proofErr w:type="spellEnd"/>
            <w:proofErr w:type="gramEnd"/>
            <w:r w:rsidRPr="007506DC">
              <w:rPr>
                <w:sz w:val="24"/>
                <w:szCs w:val="24"/>
              </w:rPr>
              <w:t xml:space="preserve"> развитие.</w:t>
            </w:r>
          </w:p>
        </w:tc>
        <w:tc>
          <w:tcPr>
            <w:tcW w:w="2734" w:type="dxa"/>
          </w:tcPr>
          <w:p w14:paraId="054A9C6A" w14:textId="77777777" w:rsidR="00E93E30" w:rsidRDefault="0054341F" w:rsidP="00B52BA0">
            <w:pPr>
              <w:jc w:val="center"/>
              <w:rPr>
                <w:rFonts w:eastAsia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eastAsia="Times New Roman"/>
                <w:color w:val="000000"/>
                <w:spacing w:val="-3"/>
                <w:sz w:val="24"/>
                <w:szCs w:val="24"/>
              </w:rPr>
              <w:t>ФГБОУ высшего образования «Нижегородская государственная сельскохозяйственная академия», г. Нижний Новгород, 2021г.</w:t>
            </w:r>
            <w:r w:rsidR="00E93E30">
              <w:rPr>
                <w:rFonts w:eastAsia="Times New Roman"/>
                <w:color w:val="000000"/>
                <w:spacing w:val="-3"/>
                <w:sz w:val="24"/>
                <w:szCs w:val="24"/>
              </w:rPr>
              <w:t xml:space="preserve"> </w:t>
            </w:r>
          </w:p>
          <w:p w14:paraId="3AC49F09" w14:textId="6AB9C009" w:rsidR="00B52BA0" w:rsidRPr="007506DC" w:rsidRDefault="00E93E30" w:rsidP="00B52BA0">
            <w:pPr>
              <w:jc w:val="center"/>
              <w:rPr>
                <w:rFonts w:eastAsia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eastAsia="Times New Roman"/>
                <w:color w:val="000000"/>
                <w:spacing w:val="-3"/>
                <w:sz w:val="24"/>
                <w:szCs w:val="24"/>
              </w:rPr>
              <w:t>ООО «РЕЗУЛЬТАТ»,</w:t>
            </w:r>
            <w:r>
              <w:rPr>
                <w:rFonts w:eastAsia="Times New Roman"/>
                <w:color w:val="000000"/>
                <w:spacing w:val="-3"/>
                <w:sz w:val="24"/>
                <w:szCs w:val="24"/>
              </w:rPr>
              <w:t xml:space="preserve"> квалификация – воспитатель дошкольного образования, 2022 г.</w:t>
            </w:r>
          </w:p>
        </w:tc>
        <w:tc>
          <w:tcPr>
            <w:tcW w:w="1559" w:type="dxa"/>
          </w:tcPr>
          <w:p w14:paraId="2415F0B7" w14:textId="65964798" w:rsidR="00B52BA0" w:rsidRPr="007506DC" w:rsidRDefault="00507A31" w:rsidP="00B52BA0">
            <w:pPr>
              <w:jc w:val="center"/>
              <w:rPr>
                <w:rFonts w:eastAsia="Times New Roman"/>
                <w:color w:val="000000"/>
                <w:spacing w:val="-3"/>
                <w:sz w:val="24"/>
                <w:szCs w:val="24"/>
              </w:rPr>
            </w:pPr>
            <w:r w:rsidRPr="007506DC">
              <w:rPr>
                <w:rFonts w:eastAsia="Times New Roman"/>
                <w:color w:val="000000"/>
                <w:spacing w:val="-3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78C06B27" w14:textId="0BE9E036" w:rsidR="00B52BA0" w:rsidRPr="007506DC" w:rsidRDefault="00507A31" w:rsidP="00B52BA0">
            <w:pPr>
              <w:jc w:val="center"/>
              <w:rPr>
                <w:rFonts w:eastAsia="Times New Roman"/>
                <w:color w:val="000000"/>
                <w:spacing w:val="-3"/>
                <w:sz w:val="24"/>
                <w:szCs w:val="24"/>
              </w:rPr>
            </w:pPr>
            <w:r w:rsidRPr="007506DC">
              <w:rPr>
                <w:rFonts w:eastAsia="Times New Roman"/>
                <w:color w:val="000000"/>
                <w:spacing w:val="-3"/>
                <w:sz w:val="24"/>
                <w:szCs w:val="24"/>
              </w:rPr>
              <w:t>4 г.</w:t>
            </w:r>
          </w:p>
        </w:tc>
        <w:tc>
          <w:tcPr>
            <w:tcW w:w="1559" w:type="dxa"/>
          </w:tcPr>
          <w:p w14:paraId="08DBACBC" w14:textId="28DCD651" w:rsidR="00B52BA0" w:rsidRPr="007506DC" w:rsidRDefault="00507A31" w:rsidP="00B52BA0">
            <w:pPr>
              <w:jc w:val="center"/>
              <w:rPr>
                <w:rFonts w:eastAsia="Times New Roman"/>
                <w:color w:val="000000"/>
                <w:spacing w:val="-3"/>
                <w:sz w:val="24"/>
                <w:szCs w:val="24"/>
              </w:rPr>
            </w:pPr>
            <w:r w:rsidRPr="007506DC">
              <w:rPr>
                <w:rFonts w:eastAsia="Times New Roman"/>
                <w:color w:val="000000"/>
                <w:spacing w:val="-3"/>
                <w:sz w:val="24"/>
                <w:szCs w:val="24"/>
              </w:rPr>
              <w:t>4 г.</w:t>
            </w:r>
          </w:p>
        </w:tc>
        <w:tc>
          <w:tcPr>
            <w:tcW w:w="2552" w:type="dxa"/>
          </w:tcPr>
          <w:p w14:paraId="6E7E5B9F" w14:textId="787F5753" w:rsidR="00B52BA0" w:rsidRPr="007506DC" w:rsidRDefault="00507A31" w:rsidP="00B52BA0">
            <w:pPr>
              <w:jc w:val="center"/>
              <w:rPr>
                <w:rFonts w:eastAsia="Times New Roman"/>
                <w:color w:val="000000"/>
                <w:spacing w:val="-3"/>
                <w:sz w:val="24"/>
                <w:szCs w:val="24"/>
              </w:rPr>
            </w:pPr>
            <w:r w:rsidRPr="007506DC">
              <w:rPr>
                <w:sz w:val="24"/>
                <w:szCs w:val="24"/>
              </w:rPr>
              <w:t>«Современные технологии реализации ФГОС ДО», «Результат», 2023 г.</w:t>
            </w:r>
          </w:p>
        </w:tc>
      </w:tr>
      <w:tr w:rsidR="00507A31" w:rsidRPr="00B52BA0" w14:paraId="682406AA" w14:textId="77777777" w:rsidTr="002F5B3D">
        <w:trPr>
          <w:trHeight w:val="270"/>
        </w:trPr>
        <w:tc>
          <w:tcPr>
            <w:tcW w:w="458" w:type="dxa"/>
          </w:tcPr>
          <w:p w14:paraId="1BF11611" w14:textId="35FF57B2" w:rsidR="00B52BA0" w:rsidRPr="00B52BA0" w:rsidRDefault="00B52BA0" w:rsidP="00B52BA0">
            <w:pPr>
              <w:jc w:val="center"/>
              <w:rPr>
                <w:rFonts w:eastAsia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eastAsia="Times New Roman"/>
                <w:color w:val="000000"/>
                <w:spacing w:val="-3"/>
                <w:sz w:val="24"/>
                <w:szCs w:val="24"/>
              </w:rPr>
              <w:t>3.</w:t>
            </w:r>
          </w:p>
        </w:tc>
        <w:tc>
          <w:tcPr>
            <w:tcW w:w="1918" w:type="dxa"/>
          </w:tcPr>
          <w:p w14:paraId="6D15125E" w14:textId="30F1C010" w:rsidR="00B52BA0" w:rsidRPr="007506DC" w:rsidRDefault="00507A31" w:rsidP="00B52BA0">
            <w:pPr>
              <w:jc w:val="center"/>
              <w:rPr>
                <w:rFonts w:eastAsia="Times New Roman"/>
                <w:color w:val="000000"/>
                <w:spacing w:val="-3"/>
                <w:sz w:val="24"/>
                <w:szCs w:val="24"/>
              </w:rPr>
            </w:pPr>
            <w:r w:rsidRPr="007506DC">
              <w:rPr>
                <w:sz w:val="24"/>
                <w:szCs w:val="24"/>
              </w:rPr>
              <w:t>Рябова Светлана Викторовна</w:t>
            </w:r>
          </w:p>
        </w:tc>
        <w:tc>
          <w:tcPr>
            <w:tcW w:w="1701" w:type="dxa"/>
          </w:tcPr>
          <w:p w14:paraId="2E4E6092" w14:textId="29B18760" w:rsidR="00B52BA0" w:rsidRPr="007506DC" w:rsidRDefault="00507A31" w:rsidP="00B52BA0">
            <w:pPr>
              <w:jc w:val="center"/>
              <w:rPr>
                <w:rFonts w:eastAsia="Times New Roman"/>
                <w:color w:val="000000"/>
                <w:spacing w:val="-3"/>
                <w:sz w:val="24"/>
                <w:szCs w:val="24"/>
              </w:rPr>
            </w:pPr>
            <w:r w:rsidRPr="007506DC">
              <w:rPr>
                <w:rFonts w:eastAsia="Times New Roman"/>
                <w:color w:val="000000"/>
                <w:spacing w:val="-3"/>
                <w:sz w:val="24"/>
                <w:szCs w:val="24"/>
              </w:rPr>
              <w:t>воспитатель</w:t>
            </w:r>
          </w:p>
        </w:tc>
        <w:tc>
          <w:tcPr>
            <w:tcW w:w="2653" w:type="dxa"/>
          </w:tcPr>
          <w:p w14:paraId="224CE1FF" w14:textId="45D9A524" w:rsidR="00B52BA0" w:rsidRPr="007506DC" w:rsidRDefault="00507A31" w:rsidP="00B52BA0">
            <w:pPr>
              <w:jc w:val="center"/>
              <w:rPr>
                <w:rFonts w:eastAsia="Times New Roman"/>
                <w:color w:val="000000"/>
                <w:spacing w:val="-3"/>
                <w:sz w:val="24"/>
                <w:szCs w:val="24"/>
              </w:rPr>
            </w:pPr>
            <w:r w:rsidRPr="007506DC">
              <w:rPr>
                <w:sz w:val="24"/>
                <w:szCs w:val="24"/>
              </w:rPr>
              <w:t>Образовательные области: социально-коммуникат</w:t>
            </w:r>
            <w:r w:rsidRPr="007506DC">
              <w:rPr>
                <w:sz w:val="24"/>
                <w:szCs w:val="24"/>
              </w:rPr>
              <w:lastRenderedPageBreak/>
              <w:t>ивное развитие, физическое развитие, познавательное развитие, речевое развитие, художественно-</w:t>
            </w:r>
            <w:proofErr w:type="spellStart"/>
            <w:proofErr w:type="gramStart"/>
            <w:r w:rsidRPr="007506DC">
              <w:rPr>
                <w:sz w:val="24"/>
                <w:szCs w:val="24"/>
              </w:rPr>
              <w:t>эстети</w:t>
            </w:r>
            <w:proofErr w:type="spellEnd"/>
            <w:r w:rsidR="002F5B3D">
              <w:rPr>
                <w:sz w:val="24"/>
                <w:szCs w:val="24"/>
              </w:rPr>
              <w:t>-</w:t>
            </w:r>
            <w:proofErr w:type="spellStart"/>
            <w:r w:rsidRPr="007506DC">
              <w:rPr>
                <w:sz w:val="24"/>
                <w:szCs w:val="24"/>
              </w:rPr>
              <w:t>ческое</w:t>
            </w:r>
            <w:proofErr w:type="spellEnd"/>
            <w:proofErr w:type="gramEnd"/>
            <w:r w:rsidRPr="007506DC">
              <w:rPr>
                <w:sz w:val="24"/>
                <w:szCs w:val="24"/>
              </w:rPr>
              <w:t xml:space="preserve"> развитие.</w:t>
            </w:r>
          </w:p>
        </w:tc>
        <w:tc>
          <w:tcPr>
            <w:tcW w:w="2734" w:type="dxa"/>
          </w:tcPr>
          <w:p w14:paraId="0AE84213" w14:textId="038EE82F" w:rsidR="00B52BA0" w:rsidRPr="007506DC" w:rsidRDefault="00746359" w:rsidP="00B52BA0">
            <w:pPr>
              <w:jc w:val="center"/>
              <w:rPr>
                <w:rFonts w:eastAsia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eastAsia="Times New Roman"/>
                <w:color w:val="000000"/>
                <w:spacing w:val="-3"/>
                <w:sz w:val="24"/>
                <w:szCs w:val="24"/>
              </w:rPr>
              <w:lastRenderedPageBreak/>
              <w:t xml:space="preserve">ГОУ СПО «Нижегородский педагогический </w:t>
            </w:r>
            <w:r>
              <w:rPr>
                <w:rFonts w:eastAsia="Times New Roman"/>
                <w:color w:val="000000"/>
                <w:spacing w:val="-3"/>
                <w:sz w:val="24"/>
                <w:szCs w:val="24"/>
              </w:rPr>
              <w:lastRenderedPageBreak/>
              <w:t>колледж», квалификация – воспитатель детей дошкольного возраста, специальность -дошкольное образование, 2007г.</w:t>
            </w:r>
          </w:p>
        </w:tc>
        <w:tc>
          <w:tcPr>
            <w:tcW w:w="1559" w:type="dxa"/>
          </w:tcPr>
          <w:p w14:paraId="0B3B99B7" w14:textId="2600B91F" w:rsidR="00B52BA0" w:rsidRPr="007506DC" w:rsidRDefault="00507A31" w:rsidP="00B52BA0">
            <w:pPr>
              <w:jc w:val="center"/>
              <w:rPr>
                <w:rFonts w:eastAsia="Times New Roman"/>
                <w:color w:val="000000"/>
                <w:spacing w:val="-3"/>
                <w:sz w:val="24"/>
                <w:szCs w:val="24"/>
              </w:rPr>
            </w:pPr>
            <w:r w:rsidRPr="007506DC">
              <w:rPr>
                <w:rFonts w:eastAsia="Times New Roman"/>
                <w:color w:val="000000"/>
                <w:spacing w:val="-3"/>
                <w:sz w:val="24"/>
                <w:szCs w:val="24"/>
              </w:rPr>
              <w:lastRenderedPageBreak/>
              <w:t>Высшая</w:t>
            </w:r>
          </w:p>
        </w:tc>
        <w:tc>
          <w:tcPr>
            <w:tcW w:w="1134" w:type="dxa"/>
          </w:tcPr>
          <w:p w14:paraId="0884A78C" w14:textId="45034244" w:rsidR="00B52BA0" w:rsidRPr="007506DC" w:rsidRDefault="00507A31" w:rsidP="00B52BA0">
            <w:pPr>
              <w:jc w:val="center"/>
              <w:rPr>
                <w:rFonts w:eastAsia="Times New Roman"/>
                <w:color w:val="000000"/>
                <w:spacing w:val="-3"/>
                <w:sz w:val="24"/>
                <w:szCs w:val="24"/>
              </w:rPr>
            </w:pPr>
            <w:r w:rsidRPr="007506DC">
              <w:rPr>
                <w:rFonts w:eastAsia="Times New Roman"/>
                <w:color w:val="000000"/>
                <w:spacing w:val="-3"/>
                <w:sz w:val="24"/>
                <w:szCs w:val="24"/>
              </w:rPr>
              <w:t>24 г.</w:t>
            </w:r>
          </w:p>
        </w:tc>
        <w:tc>
          <w:tcPr>
            <w:tcW w:w="1559" w:type="dxa"/>
          </w:tcPr>
          <w:p w14:paraId="641C63D3" w14:textId="31F9D445" w:rsidR="00B52BA0" w:rsidRPr="007506DC" w:rsidRDefault="00507A31" w:rsidP="00B52BA0">
            <w:pPr>
              <w:jc w:val="center"/>
              <w:rPr>
                <w:rFonts w:eastAsia="Times New Roman"/>
                <w:color w:val="000000"/>
                <w:spacing w:val="-3"/>
                <w:sz w:val="24"/>
                <w:szCs w:val="24"/>
              </w:rPr>
            </w:pPr>
            <w:r w:rsidRPr="007506DC">
              <w:rPr>
                <w:rFonts w:eastAsia="Times New Roman"/>
                <w:color w:val="000000"/>
                <w:spacing w:val="-3"/>
                <w:sz w:val="24"/>
                <w:szCs w:val="24"/>
              </w:rPr>
              <w:t>22 г.</w:t>
            </w:r>
          </w:p>
        </w:tc>
        <w:tc>
          <w:tcPr>
            <w:tcW w:w="2552" w:type="dxa"/>
          </w:tcPr>
          <w:p w14:paraId="302E77CF" w14:textId="6787BF1F" w:rsidR="00B52BA0" w:rsidRPr="007506DC" w:rsidRDefault="00507A31" w:rsidP="00B52BA0">
            <w:pPr>
              <w:jc w:val="center"/>
              <w:rPr>
                <w:rFonts w:eastAsia="Times New Roman"/>
                <w:color w:val="000000"/>
                <w:spacing w:val="-3"/>
                <w:sz w:val="24"/>
                <w:szCs w:val="24"/>
              </w:rPr>
            </w:pPr>
            <w:r w:rsidRPr="007506DC">
              <w:rPr>
                <w:sz w:val="24"/>
                <w:szCs w:val="24"/>
              </w:rPr>
              <w:t xml:space="preserve">«Коррекционная педагогика и особенности </w:t>
            </w:r>
            <w:r w:rsidRPr="007506DC">
              <w:rPr>
                <w:sz w:val="24"/>
                <w:szCs w:val="24"/>
              </w:rPr>
              <w:lastRenderedPageBreak/>
              <w:t>воспитания и образования детей с ОВЗ», ООО ЦНОИ Санкт-Петербург, 2022 г.</w:t>
            </w:r>
          </w:p>
        </w:tc>
      </w:tr>
      <w:tr w:rsidR="00507A31" w:rsidRPr="00B52BA0" w14:paraId="1179A69F" w14:textId="77777777" w:rsidTr="002F5B3D">
        <w:trPr>
          <w:trHeight w:val="270"/>
        </w:trPr>
        <w:tc>
          <w:tcPr>
            <w:tcW w:w="458" w:type="dxa"/>
          </w:tcPr>
          <w:p w14:paraId="49209F92" w14:textId="2807C42F" w:rsidR="00B52BA0" w:rsidRPr="00B52BA0" w:rsidRDefault="00B52BA0" w:rsidP="00B52BA0">
            <w:pPr>
              <w:jc w:val="center"/>
              <w:rPr>
                <w:rFonts w:eastAsia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eastAsia="Times New Roman"/>
                <w:color w:val="000000"/>
                <w:spacing w:val="-3"/>
                <w:sz w:val="24"/>
                <w:szCs w:val="24"/>
              </w:rPr>
              <w:lastRenderedPageBreak/>
              <w:t>4.</w:t>
            </w:r>
          </w:p>
        </w:tc>
        <w:tc>
          <w:tcPr>
            <w:tcW w:w="1918" w:type="dxa"/>
          </w:tcPr>
          <w:p w14:paraId="1B2FCCB0" w14:textId="47AC206D" w:rsidR="00B52BA0" w:rsidRPr="007506DC" w:rsidRDefault="00507A31" w:rsidP="00B52BA0">
            <w:pPr>
              <w:jc w:val="center"/>
              <w:rPr>
                <w:rFonts w:eastAsia="Times New Roman"/>
                <w:color w:val="000000"/>
                <w:spacing w:val="-3"/>
                <w:sz w:val="24"/>
                <w:szCs w:val="24"/>
              </w:rPr>
            </w:pPr>
            <w:r w:rsidRPr="007506DC">
              <w:rPr>
                <w:sz w:val="24"/>
                <w:szCs w:val="24"/>
              </w:rPr>
              <w:t>Шмырова Ольга Александровна</w:t>
            </w:r>
          </w:p>
        </w:tc>
        <w:tc>
          <w:tcPr>
            <w:tcW w:w="1701" w:type="dxa"/>
          </w:tcPr>
          <w:p w14:paraId="737EA1B0" w14:textId="1AA32A7F" w:rsidR="00B52BA0" w:rsidRPr="007506DC" w:rsidRDefault="00507A31" w:rsidP="00B52BA0">
            <w:pPr>
              <w:jc w:val="center"/>
              <w:rPr>
                <w:rFonts w:eastAsia="Times New Roman"/>
                <w:color w:val="000000"/>
                <w:spacing w:val="-3"/>
                <w:sz w:val="24"/>
                <w:szCs w:val="24"/>
              </w:rPr>
            </w:pPr>
            <w:r w:rsidRPr="007506DC">
              <w:rPr>
                <w:rFonts w:eastAsia="Times New Roman"/>
                <w:color w:val="000000"/>
                <w:spacing w:val="-3"/>
                <w:sz w:val="24"/>
                <w:szCs w:val="24"/>
              </w:rPr>
              <w:t>воспитатель</w:t>
            </w:r>
          </w:p>
        </w:tc>
        <w:tc>
          <w:tcPr>
            <w:tcW w:w="2653" w:type="dxa"/>
          </w:tcPr>
          <w:p w14:paraId="1DC552AE" w14:textId="0FDA541D" w:rsidR="00B52BA0" w:rsidRPr="007506DC" w:rsidRDefault="00507A31" w:rsidP="00B52BA0">
            <w:pPr>
              <w:jc w:val="center"/>
              <w:rPr>
                <w:rFonts w:eastAsia="Times New Roman"/>
                <w:color w:val="000000"/>
                <w:spacing w:val="-3"/>
                <w:sz w:val="24"/>
                <w:szCs w:val="24"/>
              </w:rPr>
            </w:pPr>
            <w:r w:rsidRPr="007506DC">
              <w:rPr>
                <w:sz w:val="24"/>
                <w:szCs w:val="24"/>
              </w:rPr>
              <w:t>Образовательные области: социально-коммуникативное развитие, физическое развитие, познавательное развитие, речевое развитие, художественно-</w:t>
            </w:r>
            <w:proofErr w:type="spellStart"/>
            <w:proofErr w:type="gramStart"/>
            <w:r w:rsidRPr="007506DC">
              <w:rPr>
                <w:sz w:val="24"/>
                <w:szCs w:val="24"/>
              </w:rPr>
              <w:t>эстети</w:t>
            </w:r>
            <w:proofErr w:type="spellEnd"/>
            <w:r w:rsidR="002F5B3D">
              <w:rPr>
                <w:sz w:val="24"/>
                <w:szCs w:val="24"/>
              </w:rPr>
              <w:t>-</w:t>
            </w:r>
            <w:proofErr w:type="spellStart"/>
            <w:r w:rsidRPr="007506DC">
              <w:rPr>
                <w:sz w:val="24"/>
                <w:szCs w:val="24"/>
              </w:rPr>
              <w:t>ческое</w:t>
            </w:r>
            <w:proofErr w:type="spellEnd"/>
            <w:proofErr w:type="gramEnd"/>
            <w:r w:rsidRPr="007506DC">
              <w:rPr>
                <w:sz w:val="24"/>
                <w:szCs w:val="24"/>
              </w:rPr>
              <w:t xml:space="preserve"> развитие.</w:t>
            </w:r>
          </w:p>
        </w:tc>
        <w:tc>
          <w:tcPr>
            <w:tcW w:w="2734" w:type="dxa"/>
          </w:tcPr>
          <w:p w14:paraId="03967F88" w14:textId="5E9960F4" w:rsidR="00B52BA0" w:rsidRPr="007506DC" w:rsidRDefault="002C619B" w:rsidP="00B52BA0">
            <w:pPr>
              <w:jc w:val="center"/>
              <w:rPr>
                <w:rFonts w:eastAsia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eastAsia="Times New Roman"/>
                <w:color w:val="000000"/>
                <w:spacing w:val="-3"/>
                <w:sz w:val="24"/>
                <w:szCs w:val="24"/>
              </w:rPr>
              <w:t xml:space="preserve">ГОУ высшего образования «Арзамасский государственный педагогический институт им. </w:t>
            </w:r>
            <w:proofErr w:type="spellStart"/>
            <w:r>
              <w:rPr>
                <w:rFonts w:eastAsia="Times New Roman"/>
                <w:color w:val="000000"/>
                <w:spacing w:val="-3"/>
                <w:sz w:val="24"/>
                <w:szCs w:val="24"/>
              </w:rPr>
              <w:t>А.П.Гайдара</w:t>
            </w:r>
            <w:proofErr w:type="spellEnd"/>
            <w:r>
              <w:rPr>
                <w:rFonts w:eastAsia="Times New Roman"/>
                <w:color w:val="000000"/>
                <w:spacing w:val="-3"/>
                <w:sz w:val="24"/>
                <w:szCs w:val="24"/>
              </w:rPr>
              <w:t>», квалификация - учитель русского языка и литературы, специальность филология</w:t>
            </w:r>
            <w:r w:rsidR="004B1260">
              <w:rPr>
                <w:rFonts w:eastAsia="Times New Roman"/>
                <w:color w:val="000000"/>
                <w:spacing w:val="-3"/>
                <w:sz w:val="24"/>
                <w:szCs w:val="24"/>
              </w:rPr>
              <w:t>, 2004г</w:t>
            </w:r>
            <w:r>
              <w:rPr>
                <w:rFonts w:eastAsia="Times New Roman"/>
                <w:color w:val="000000"/>
                <w:spacing w:val="-3"/>
                <w:sz w:val="24"/>
                <w:szCs w:val="24"/>
              </w:rPr>
              <w:t xml:space="preserve">. </w:t>
            </w:r>
          </w:p>
        </w:tc>
        <w:tc>
          <w:tcPr>
            <w:tcW w:w="1559" w:type="dxa"/>
          </w:tcPr>
          <w:p w14:paraId="3FA72F91" w14:textId="3164CD91" w:rsidR="00B52BA0" w:rsidRPr="007506DC" w:rsidRDefault="00507A31" w:rsidP="00B52BA0">
            <w:pPr>
              <w:jc w:val="center"/>
              <w:rPr>
                <w:rFonts w:eastAsia="Times New Roman"/>
                <w:color w:val="000000"/>
                <w:spacing w:val="-3"/>
                <w:sz w:val="24"/>
                <w:szCs w:val="24"/>
              </w:rPr>
            </w:pPr>
            <w:r w:rsidRPr="007506DC">
              <w:rPr>
                <w:rFonts w:eastAsia="Times New Roman"/>
                <w:color w:val="000000"/>
                <w:spacing w:val="-3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0BD89922" w14:textId="7F9C2F66" w:rsidR="00B52BA0" w:rsidRPr="007506DC" w:rsidRDefault="00507A31" w:rsidP="00B52BA0">
            <w:pPr>
              <w:jc w:val="center"/>
              <w:rPr>
                <w:rFonts w:eastAsia="Times New Roman"/>
                <w:color w:val="000000"/>
                <w:spacing w:val="-3"/>
                <w:sz w:val="24"/>
                <w:szCs w:val="24"/>
              </w:rPr>
            </w:pPr>
            <w:r w:rsidRPr="007506DC">
              <w:rPr>
                <w:rFonts w:eastAsia="Times New Roman"/>
                <w:color w:val="000000"/>
                <w:spacing w:val="-3"/>
                <w:sz w:val="24"/>
                <w:szCs w:val="24"/>
              </w:rPr>
              <w:t>21 г.</w:t>
            </w:r>
          </w:p>
        </w:tc>
        <w:tc>
          <w:tcPr>
            <w:tcW w:w="1559" w:type="dxa"/>
          </w:tcPr>
          <w:p w14:paraId="0F775D75" w14:textId="18A8B0F3" w:rsidR="00B52BA0" w:rsidRPr="007506DC" w:rsidRDefault="00507A31" w:rsidP="00B52BA0">
            <w:pPr>
              <w:jc w:val="center"/>
              <w:rPr>
                <w:rFonts w:eastAsia="Times New Roman"/>
                <w:color w:val="000000"/>
                <w:spacing w:val="-3"/>
                <w:sz w:val="24"/>
                <w:szCs w:val="24"/>
              </w:rPr>
            </w:pPr>
            <w:r w:rsidRPr="007506DC">
              <w:rPr>
                <w:rFonts w:eastAsia="Times New Roman"/>
                <w:color w:val="000000"/>
                <w:spacing w:val="-3"/>
                <w:sz w:val="24"/>
                <w:szCs w:val="24"/>
              </w:rPr>
              <w:t>19 л.</w:t>
            </w:r>
          </w:p>
        </w:tc>
        <w:tc>
          <w:tcPr>
            <w:tcW w:w="2552" w:type="dxa"/>
          </w:tcPr>
          <w:p w14:paraId="71491C81" w14:textId="4CF38749" w:rsidR="00B52BA0" w:rsidRPr="007506DC" w:rsidRDefault="00507A31" w:rsidP="00B52BA0">
            <w:pPr>
              <w:jc w:val="center"/>
              <w:rPr>
                <w:rFonts w:eastAsia="Times New Roman"/>
                <w:color w:val="000000"/>
                <w:spacing w:val="-3"/>
                <w:sz w:val="24"/>
                <w:szCs w:val="24"/>
              </w:rPr>
            </w:pPr>
            <w:r w:rsidRPr="007506DC">
              <w:rPr>
                <w:sz w:val="24"/>
                <w:szCs w:val="24"/>
              </w:rPr>
              <w:t>«Проектирование и реализация дополнительных образовательных программ в условиях ДОО», ООО «Результат», 2023 г.</w:t>
            </w:r>
          </w:p>
        </w:tc>
      </w:tr>
      <w:tr w:rsidR="00507A31" w:rsidRPr="00B52BA0" w14:paraId="7FAB95CC" w14:textId="77777777" w:rsidTr="002F5B3D">
        <w:trPr>
          <w:trHeight w:val="270"/>
        </w:trPr>
        <w:tc>
          <w:tcPr>
            <w:tcW w:w="458" w:type="dxa"/>
          </w:tcPr>
          <w:p w14:paraId="0A248081" w14:textId="7DBE91CE" w:rsidR="00507A31" w:rsidRDefault="007506DC" w:rsidP="00B52BA0">
            <w:pPr>
              <w:jc w:val="center"/>
              <w:rPr>
                <w:rFonts w:eastAsia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eastAsia="Times New Roman"/>
                <w:color w:val="000000"/>
                <w:spacing w:val="-3"/>
                <w:sz w:val="24"/>
                <w:szCs w:val="24"/>
              </w:rPr>
              <w:t>5.</w:t>
            </w:r>
          </w:p>
        </w:tc>
        <w:tc>
          <w:tcPr>
            <w:tcW w:w="1918" w:type="dxa"/>
          </w:tcPr>
          <w:p w14:paraId="35629035" w14:textId="147C940E" w:rsidR="00507A31" w:rsidRPr="007506DC" w:rsidRDefault="00507A31" w:rsidP="00B52BA0">
            <w:pPr>
              <w:jc w:val="center"/>
              <w:rPr>
                <w:rFonts w:eastAsia="Times New Roman"/>
                <w:color w:val="000000"/>
                <w:spacing w:val="-3"/>
                <w:sz w:val="24"/>
                <w:szCs w:val="24"/>
              </w:rPr>
            </w:pPr>
            <w:r w:rsidRPr="007506DC">
              <w:rPr>
                <w:sz w:val="24"/>
                <w:szCs w:val="24"/>
              </w:rPr>
              <w:t>Климина Любовь Николаевна</w:t>
            </w:r>
          </w:p>
        </w:tc>
        <w:tc>
          <w:tcPr>
            <w:tcW w:w="1701" w:type="dxa"/>
          </w:tcPr>
          <w:p w14:paraId="214315B3" w14:textId="44C68966" w:rsidR="00507A31" w:rsidRPr="007506DC" w:rsidRDefault="00507A31" w:rsidP="00B52BA0">
            <w:pPr>
              <w:jc w:val="center"/>
              <w:rPr>
                <w:rFonts w:eastAsia="Times New Roman"/>
                <w:color w:val="000000"/>
                <w:spacing w:val="-3"/>
                <w:sz w:val="24"/>
                <w:szCs w:val="24"/>
              </w:rPr>
            </w:pPr>
            <w:r w:rsidRPr="007506DC">
              <w:rPr>
                <w:rFonts w:eastAsia="Times New Roman"/>
                <w:color w:val="000000"/>
                <w:spacing w:val="-3"/>
                <w:sz w:val="24"/>
                <w:szCs w:val="24"/>
              </w:rPr>
              <w:t>воспитатель</w:t>
            </w:r>
          </w:p>
        </w:tc>
        <w:tc>
          <w:tcPr>
            <w:tcW w:w="2653" w:type="dxa"/>
          </w:tcPr>
          <w:p w14:paraId="25A442B4" w14:textId="35E7920A" w:rsidR="00507A31" w:rsidRPr="007506DC" w:rsidRDefault="00507A31" w:rsidP="00B52BA0">
            <w:pPr>
              <w:jc w:val="center"/>
              <w:rPr>
                <w:rFonts w:eastAsia="Times New Roman"/>
                <w:color w:val="000000"/>
                <w:spacing w:val="-3"/>
                <w:sz w:val="24"/>
                <w:szCs w:val="24"/>
              </w:rPr>
            </w:pPr>
            <w:r w:rsidRPr="007506DC">
              <w:rPr>
                <w:sz w:val="24"/>
                <w:szCs w:val="24"/>
              </w:rPr>
              <w:t>Образовательные области: социально-коммуникативное развитие, физическое развитие, познавательное развитие, речевое развитие, художественно-</w:t>
            </w:r>
            <w:proofErr w:type="spellStart"/>
            <w:proofErr w:type="gramStart"/>
            <w:r w:rsidRPr="007506DC">
              <w:rPr>
                <w:sz w:val="24"/>
                <w:szCs w:val="24"/>
              </w:rPr>
              <w:t>эстети</w:t>
            </w:r>
            <w:proofErr w:type="spellEnd"/>
            <w:r w:rsidR="002F5B3D">
              <w:rPr>
                <w:sz w:val="24"/>
                <w:szCs w:val="24"/>
              </w:rPr>
              <w:t>-</w:t>
            </w:r>
            <w:proofErr w:type="spellStart"/>
            <w:r w:rsidRPr="007506DC">
              <w:rPr>
                <w:sz w:val="24"/>
                <w:szCs w:val="24"/>
              </w:rPr>
              <w:t>ческое</w:t>
            </w:r>
            <w:proofErr w:type="spellEnd"/>
            <w:proofErr w:type="gramEnd"/>
            <w:r w:rsidRPr="007506DC">
              <w:rPr>
                <w:sz w:val="24"/>
                <w:szCs w:val="24"/>
              </w:rPr>
              <w:t xml:space="preserve"> развитие.</w:t>
            </w:r>
          </w:p>
        </w:tc>
        <w:tc>
          <w:tcPr>
            <w:tcW w:w="2734" w:type="dxa"/>
          </w:tcPr>
          <w:p w14:paraId="299FC297" w14:textId="711C8941" w:rsidR="00507A31" w:rsidRPr="007506DC" w:rsidRDefault="004B1260" w:rsidP="00B52BA0">
            <w:pPr>
              <w:jc w:val="center"/>
              <w:rPr>
                <w:rFonts w:eastAsia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eastAsia="Times New Roman"/>
                <w:color w:val="000000"/>
                <w:spacing w:val="-3"/>
                <w:sz w:val="24"/>
                <w:szCs w:val="24"/>
              </w:rPr>
              <w:t xml:space="preserve">Нижегородское педагогическое училище, специальность -преподавание в начальных классах общеобразовательной школы; квалификация </w:t>
            </w:r>
            <w:proofErr w:type="gramStart"/>
            <w:r>
              <w:rPr>
                <w:rFonts w:eastAsia="Times New Roman"/>
                <w:color w:val="000000"/>
                <w:spacing w:val="-3"/>
                <w:sz w:val="24"/>
                <w:szCs w:val="24"/>
              </w:rPr>
              <w:t>-  учитель</w:t>
            </w:r>
            <w:proofErr w:type="gramEnd"/>
            <w:r>
              <w:rPr>
                <w:rFonts w:eastAsia="Times New Roman"/>
                <w:color w:val="000000"/>
                <w:spacing w:val="-3"/>
                <w:sz w:val="24"/>
                <w:szCs w:val="24"/>
              </w:rPr>
              <w:t xml:space="preserve"> начальных классов, воспитатель, 1992 г.</w:t>
            </w:r>
          </w:p>
        </w:tc>
        <w:tc>
          <w:tcPr>
            <w:tcW w:w="1559" w:type="dxa"/>
          </w:tcPr>
          <w:p w14:paraId="70F8F478" w14:textId="34914B9B" w:rsidR="00507A31" w:rsidRPr="007506DC" w:rsidRDefault="00507A31" w:rsidP="00B52BA0">
            <w:pPr>
              <w:jc w:val="center"/>
              <w:rPr>
                <w:rFonts w:eastAsia="Times New Roman"/>
                <w:color w:val="000000"/>
                <w:spacing w:val="-3"/>
                <w:sz w:val="24"/>
                <w:szCs w:val="24"/>
              </w:rPr>
            </w:pPr>
            <w:r w:rsidRPr="007506DC">
              <w:rPr>
                <w:rFonts w:eastAsia="Times New Roman"/>
                <w:color w:val="000000"/>
                <w:spacing w:val="-3"/>
                <w:sz w:val="24"/>
                <w:szCs w:val="24"/>
              </w:rPr>
              <w:t>Высшая</w:t>
            </w:r>
          </w:p>
        </w:tc>
        <w:tc>
          <w:tcPr>
            <w:tcW w:w="1134" w:type="dxa"/>
          </w:tcPr>
          <w:p w14:paraId="19C782BA" w14:textId="6C29FAF1" w:rsidR="00507A31" w:rsidRPr="007506DC" w:rsidRDefault="00507A31" w:rsidP="00B52BA0">
            <w:pPr>
              <w:jc w:val="center"/>
              <w:rPr>
                <w:rFonts w:eastAsia="Times New Roman"/>
                <w:color w:val="000000"/>
                <w:spacing w:val="-3"/>
                <w:sz w:val="24"/>
                <w:szCs w:val="24"/>
              </w:rPr>
            </w:pPr>
            <w:r w:rsidRPr="007506DC">
              <w:rPr>
                <w:rFonts w:eastAsia="Times New Roman"/>
                <w:color w:val="000000"/>
                <w:spacing w:val="-3"/>
                <w:sz w:val="24"/>
                <w:szCs w:val="24"/>
              </w:rPr>
              <w:t>33 г.</w:t>
            </w:r>
          </w:p>
        </w:tc>
        <w:tc>
          <w:tcPr>
            <w:tcW w:w="1559" w:type="dxa"/>
          </w:tcPr>
          <w:p w14:paraId="15EED90A" w14:textId="3BF4C040" w:rsidR="00507A31" w:rsidRPr="007506DC" w:rsidRDefault="00507A31" w:rsidP="00B52BA0">
            <w:pPr>
              <w:jc w:val="center"/>
              <w:rPr>
                <w:rFonts w:eastAsia="Times New Roman"/>
                <w:color w:val="000000"/>
                <w:spacing w:val="-3"/>
                <w:sz w:val="24"/>
                <w:szCs w:val="24"/>
              </w:rPr>
            </w:pPr>
            <w:r w:rsidRPr="007506DC">
              <w:rPr>
                <w:rFonts w:eastAsia="Times New Roman"/>
                <w:color w:val="000000"/>
                <w:spacing w:val="-3"/>
                <w:sz w:val="24"/>
                <w:szCs w:val="24"/>
              </w:rPr>
              <w:t>17 л.</w:t>
            </w:r>
          </w:p>
        </w:tc>
        <w:tc>
          <w:tcPr>
            <w:tcW w:w="2552" w:type="dxa"/>
          </w:tcPr>
          <w:p w14:paraId="07090258" w14:textId="48A295D9" w:rsidR="00507A31" w:rsidRPr="007506DC" w:rsidRDefault="00507A31" w:rsidP="00B52BA0">
            <w:pPr>
              <w:jc w:val="center"/>
              <w:rPr>
                <w:rFonts w:eastAsia="Times New Roman"/>
                <w:color w:val="000000"/>
                <w:spacing w:val="-3"/>
                <w:sz w:val="24"/>
                <w:szCs w:val="24"/>
              </w:rPr>
            </w:pPr>
            <w:r w:rsidRPr="007506DC">
              <w:rPr>
                <w:rFonts w:eastAsia="Times New Roman"/>
                <w:color w:val="000000"/>
                <w:spacing w:val="-3"/>
                <w:sz w:val="24"/>
                <w:szCs w:val="24"/>
              </w:rPr>
              <w:t>«Проектирование и реализация дополнительных образовательных программ в условиях ДОО», ООО «Результат», 2023 г.</w:t>
            </w:r>
          </w:p>
        </w:tc>
      </w:tr>
      <w:tr w:rsidR="00507A31" w:rsidRPr="00B52BA0" w14:paraId="565CB492" w14:textId="77777777" w:rsidTr="002F5B3D">
        <w:trPr>
          <w:trHeight w:val="270"/>
        </w:trPr>
        <w:tc>
          <w:tcPr>
            <w:tcW w:w="458" w:type="dxa"/>
          </w:tcPr>
          <w:p w14:paraId="46C44AE4" w14:textId="1538AAAA" w:rsidR="00507A31" w:rsidRDefault="007506DC" w:rsidP="00B52BA0">
            <w:pPr>
              <w:jc w:val="center"/>
              <w:rPr>
                <w:rFonts w:eastAsia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eastAsia="Times New Roman"/>
                <w:color w:val="000000"/>
                <w:spacing w:val="-3"/>
                <w:sz w:val="24"/>
                <w:szCs w:val="24"/>
              </w:rPr>
              <w:t>6.</w:t>
            </w:r>
          </w:p>
        </w:tc>
        <w:tc>
          <w:tcPr>
            <w:tcW w:w="1918" w:type="dxa"/>
          </w:tcPr>
          <w:p w14:paraId="7379EA43" w14:textId="51FD45F3" w:rsidR="00507A31" w:rsidRPr="007506DC" w:rsidRDefault="00507A31" w:rsidP="00B52BA0">
            <w:pPr>
              <w:jc w:val="center"/>
              <w:rPr>
                <w:rFonts w:eastAsia="Times New Roman"/>
                <w:color w:val="000000"/>
                <w:spacing w:val="-3"/>
                <w:sz w:val="24"/>
                <w:szCs w:val="24"/>
              </w:rPr>
            </w:pPr>
            <w:r w:rsidRPr="007506DC">
              <w:rPr>
                <w:sz w:val="24"/>
                <w:szCs w:val="24"/>
              </w:rPr>
              <w:t>Морозова Наталья Алексеевна</w:t>
            </w:r>
          </w:p>
        </w:tc>
        <w:tc>
          <w:tcPr>
            <w:tcW w:w="1701" w:type="dxa"/>
          </w:tcPr>
          <w:p w14:paraId="271CF996" w14:textId="0F91F562" w:rsidR="00507A31" w:rsidRPr="007506DC" w:rsidRDefault="00507A31" w:rsidP="00B52BA0">
            <w:pPr>
              <w:jc w:val="center"/>
              <w:rPr>
                <w:rFonts w:eastAsia="Times New Roman"/>
                <w:color w:val="000000"/>
                <w:spacing w:val="-3"/>
                <w:sz w:val="24"/>
                <w:szCs w:val="24"/>
              </w:rPr>
            </w:pPr>
            <w:r w:rsidRPr="007506DC">
              <w:rPr>
                <w:rFonts w:eastAsia="Times New Roman"/>
                <w:color w:val="000000"/>
                <w:spacing w:val="-3"/>
                <w:sz w:val="24"/>
                <w:szCs w:val="24"/>
              </w:rPr>
              <w:t>воспитатель</w:t>
            </w:r>
          </w:p>
        </w:tc>
        <w:tc>
          <w:tcPr>
            <w:tcW w:w="2653" w:type="dxa"/>
          </w:tcPr>
          <w:p w14:paraId="1D9FC30A" w14:textId="2478BCD7" w:rsidR="00507A31" w:rsidRPr="007506DC" w:rsidRDefault="00507A31" w:rsidP="00B52BA0">
            <w:pPr>
              <w:jc w:val="center"/>
              <w:rPr>
                <w:rFonts w:eastAsia="Times New Roman"/>
                <w:color w:val="000000"/>
                <w:spacing w:val="-3"/>
                <w:sz w:val="24"/>
                <w:szCs w:val="24"/>
              </w:rPr>
            </w:pPr>
            <w:r w:rsidRPr="007506DC">
              <w:rPr>
                <w:sz w:val="24"/>
                <w:szCs w:val="24"/>
              </w:rPr>
              <w:t xml:space="preserve">Образовательные области: социально-коммуникативное развитие, физическое развитие, познавательное развитие, речевое развитие, </w:t>
            </w:r>
            <w:r w:rsidRPr="007506DC">
              <w:rPr>
                <w:sz w:val="24"/>
                <w:szCs w:val="24"/>
              </w:rPr>
              <w:lastRenderedPageBreak/>
              <w:t>художественно-</w:t>
            </w:r>
            <w:proofErr w:type="spellStart"/>
            <w:proofErr w:type="gramStart"/>
            <w:r w:rsidRPr="007506DC">
              <w:rPr>
                <w:sz w:val="24"/>
                <w:szCs w:val="24"/>
              </w:rPr>
              <w:t>эстети</w:t>
            </w:r>
            <w:proofErr w:type="spellEnd"/>
            <w:r w:rsidR="002F5B3D">
              <w:rPr>
                <w:sz w:val="24"/>
                <w:szCs w:val="24"/>
              </w:rPr>
              <w:t>-</w:t>
            </w:r>
            <w:proofErr w:type="spellStart"/>
            <w:r w:rsidRPr="007506DC">
              <w:rPr>
                <w:sz w:val="24"/>
                <w:szCs w:val="24"/>
              </w:rPr>
              <w:t>ческое</w:t>
            </w:r>
            <w:proofErr w:type="spellEnd"/>
            <w:proofErr w:type="gramEnd"/>
            <w:r w:rsidRPr="007506DC">
              <w:rPr>
                <w:sz w:val="24"/>
                <w:szCs w:val="24"/>
              </w:rPr>
              <w:t xml:space="preserve"> развитие.</w:t>
            </w:r>
          </w:p>
        </w:tc>
        <w:tc>
          <w:tcPr>
            <w:tcW w:w="2734" w:type="dxa"/>
          </w:tcPr>
          <w:p w14:paraId="150A1E6B" w14:textId="24B107EB" w:rsidR="00507A31" w:rsidRPr="007506DC" w:rsidRDefault="003F1B1B" w:rsidP="00B52BA0">
            <w:pPr>
              <w:jc w:val="center"/>
              <w:rPr>
                <w:rFonts w:eastAsia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eastAsia="Times New Roman"/>
                <w:color w:val="000000"/>
                <w:spacing w:val="-3"/>
                <w:sz w:val="24"/>
                <w:szCs w:val="24"/>
              </w:rPr>
              <w:lastRenderedPageBreak/>
              <w:t xml:space="preserve">ОГОУ СПО «Ивановский педагогический колледж имени </w:t>
            </w:r>
            <w:proofErr w:type="spellStart"/>
            <w:r>
              <w:rPr>
                <w:rFonts w:eastAsia="Times New Roman"/>
                <w:color w:val="000000"/>
                <w:spacing w:val="-3"/>
                <w:sz w:val="24"/>
                <w:szCs w:val="24"/>
              </w:rPr>
              <w:t>Д.А.Фурманова</w:t>
            </w:r>
            <w:proofErr w:type="spellEnd"/>
            <w:r>
              <w:rPr>
                <w:rFonts w:eastAsia="Times New Roman"/>
                <w:color w:val="000000"/>
                <w:spacing w:val="-3"/>
                <w:sz w:val="24"/>
                <w:szCs w:val="24"/>
              </w:rPr>
              <w:t xml:space="preserve">», квалификация- учитель начальных классов с дополнительной подготовкой в области </w:t>
            </w:r>
            <w:r>
              <w:rPr>
                <w:rFonts w:eastAsia="Times New Roman"/>
                <w:color w:val="000000"/>
                <w:spacing w:val="-3"/>
                <w:sz w:val="24"/>
                <w:szCs w:val="24"/>
              </w:rPr>
              <w:lastRenderedPageBreak/>
              <w:t>информатики, 2009г.</w:t>
            </w:r>
          </w:p>
        </w:tc>
        <w:tc>
          <w:tcPr>
            <w:tcW w:w="1559" w:type="dxa"/>
          </w:tcPr>
          <w:p w14:paraId="403DA2CC" w14:textId="22AF94BF" w:rsidR="00507A31" w:rsidRPr="007506DC" w:rsidRDefault="00507A31" w:rsidP="00B52BA0">
            <w:pPr>
              <w:jc w:val="center"/>
              <w:rPr>
                <w:rFonts w:eastAsia="Times New Roman"/>
                <w:color w:val="000000"/>
                <w:spacing w:val="-3"/>
                <w:sz w:val="24"/>
                <w:szCs w:val="24"/>
              </w:rPr>
            </w:pPr>
            <w:r w:rsidRPr="007506DC">
              <w:rPr>
                <w:rFonts w:eastAsia="Times New Roman"/>
                <w:color w:val="000000"/>
                <w:spacing w:val="-3"/>
                <w:sz w:val="24"/>
                <w:szCs w:val="24"/>
              </w:rPr>
              <w:lastRenderedPageBreak/>
              <w:t>Высшая</w:t>
            </w:r>
          </w:p>
        </w:tc>
        <w:tc>
          <w:tcPr>
            <w:tcW w:w="1134" w:type="dxa"/>
          </w:tcPr>
          <w:p w14:paraId="179B413B" w14:textId="4AA2B641" w:rsidR="00507A31" w:rsidRPr="007506DC" w:rsidRDefault="00507A31" w:rsidP="00B52BA0">
            <w:pPr>
              <w:jc w:val="center"/>
              <w:rPr>
                <w:rFonts w:eastAsia="Times New Roman"/>
                <w:color w:val="000000"/>
                <w:spacing w:val="-3"/>
                <w:sz w:val="24"/>
                <w:szCs w:val="24"/>
              </w:rPr>
            </w:pPr>
            <w:r w:rsidRPr="007506DC">
              <w:rPr>
                <w:rFonts w:eastAsia="Times New Roman"/>
                <w:color w:val="000000"/>
                <w:spacing w:val="-3"/>
                <w:sz w:val="24"/>
                <w:szCs w:val="24"/>
              </w:rPr>
              <w:t>13 л.</w:t>
            </w:r>
          </w:p>
        </w:tc>
        <w:tc>
          <w:tcPr>
            <w:tcW w:w="1559" w:type="dxa"/>
          </w:tcPr>
          <w:p w14:paraId="3A223519" w14:textId="174CD4F3" w:rsidR="00507A31" w:rsidRPr="007506DC" w:rsidRDefault="00507A31" w:rsidP="00B52BA0">
            <w:pPr>
              <w:jc w:val="center"/>
              <w:rPr>
                <w:rFonts w:eastAsia="Times New Roman"/>
                <w:color w:val="000000"/>
                <w:spacing w:val="-3"/>
                <w:sz w:val="24"/>
                <w:szCs w:val="24"/>
              </w:rPr>
            </w:pPr>
            <w:r w:rsidRPr="007506DC">
              <w:rPr>
                <w:rFonts w:eastAsia="Times New Roman"/>
                <w:color w:val="000000"/>
                <w:spacing w:val="-3"/>
                <w:sz w:val="24"/>
                <w:szCs w:val="24"/>
              </w:rPr>
              <w:t>13 л.</w:t>
            </w:r>
          </w:p>
        </w:tc>
        <w:tc>
          <w:tcPr>
            <w:tcW w:w="2552" w:type="dxa"/>
          </w:tcPr>
          <w:p w14:paraId="4D5BD08E" w14:textId="12203821" w:rsidR="00507A31" w:rsidRPr="007506DC" w:rsidRDefault="00507A31" w:rsidP="00B52BA0">
            <w:pPr>
              <w:jc w:val="center"/>
              <w:rPr>
                <w:rFonts w:eastAsia="Times New Roman"/>
                <w:color w:val="000000"/>
                <w:spacing w:val="-3"/>
                <w:sz w:val="24"/>
                <w:szCs w:val="24"/>
              </w:rPr>
            </w:pPr>
            <w:r w:rsidRPr="007506DC">
              <w:rPr>
                <w:sz w:val="24"/>
                <w:szCs w:val="24"/>
              </w:rPr>
              <w:t>«Проектирование и реализация дополнительных образовательных программ в условиях ДОО», ООО «Результат», 2023 г</w:t>
            </w:r>
          </w:p>
        </w:tc>
      </w:tr>
      <w:tr w:rsidR="00507A31" w:rsidRPr="00B52BA0" w14:paraId="12D10661" w14:textId="77777777" w:rsidTr="002F5B3D">
        <w:trPr>
          <w:trHeight w:val="270"/>
        </w:trPr>
        <w:tc>
          <w:tcPr>
            <w:tcW w:w="458" w:type="dxa"/>
          </w:tcPr>
          <w:p w14:paraId="773721CC" w14:textId="79C6A9C4" w:rsidR="00507A31" w:rsidRDefault="007506DC" w:rsidP="00B52BA0">
            <w:pPr>
              <w:jc w:val="center"/>
              <w:rPr>
                <w:rFonts w:eastAsia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eastAsia="Times New Roman"/>
                <w:color w:val="000000"/>
                <w:spacing w:val="-3"/>
                <w:sz w:val="24"/>
                <w:szCs w:val="24"/>
              </w:rPr>
              <w:t>7.</w:t>
            </w:r>
          </w:p>
        </w:tc>
        <w:tc>
          <w:tcPr>
            <w:tcW w:w="1918" w:type="dxa"/>
          </w:tcPr>
          <w:p w14:paraId="1918966F" w14:textId="13026A76" w:rsidR="00507A31" w:rsidRPr="007506DC" w:rsidRDefault="00507A31" w:rsidP="00B52BA0">
            <w:pPr>
              <w:jc w:val="center"/>
              <w:rPr>
                <w:rFonts w:eastAsia="Times New Roman"/>
                <w:color w:val="000000"/>
                <w:spacing w:val="-3"/>
                <w:sz w:val="24"/>
                <w:szCs w:val="24"/>
              </w:rPr>
            </w:pPr>
            <w:r w:rsidRPr="007506DC">
              <w:rPr>
                <w:sz w:val="24"/>
                <w:szCs w:val="24"/>
              </w:rPr>
              <w:t>Малышева Елена Владимировна</w:t>
            </w:r>
          </w:p>
        </w:tc>
        <w:tc>
          <w:tcPr>
            <w:tcW w:w="1701" w:type="dxa"/>
          </w:tcPr>
          <w:p w14:paraId="5F4FD599" w14:textId="6D7F7695" w:rsidR="00507A31" w:rsidRPr="007506DC" w:rsidRDefault="00507A31" w:rsidP="00B52BA0">
            <w:pPr>
              <w:jc w:val="center"/>
              <w:rPr>
                <w:rFonts w:eastAsia="Times New Roman"/>
                <w:color w:val="000000"/>
                <w:spacing w:val="-3"/>
                <w:sz w:val="24"/>
                <w:szCs w:val="24"/>
              </w:rPr>
            </w:pPr>
            <w:r w:rsidRPr="007506DC">
              <w:rPr>
                <w:rFonts w:eastAsia="Times New Roman"/>
                <w:color w:val="000000"/>
                <w:spacing w:val="-3"/>
                <w:sz w:val="24"/>
                <w:szCs w:val="24"/>
              </w:rPr>
              <w:t>воспитатель</w:t>
            </w:r>
          </w:p>
        </w:tc>
        <w:tc>
          <w:tcPr>
            <w:tcW w:w="2653" w:type="dxa"/>
          </w:tcPr>
          <w:p w14:paraId="14C22E0B" w14:textId="46F15434" w:rsidR="00507A31" w:rsidRPr="007506DC" w:rsidRDefault="00507A31" w:rsidP="00B52BA0">
            <w:pPr>
              <w:jc w:val="center"/>
              <w:rPr>
                <w:rFonts w:eastAsia="Times New Roman"/>
                <w:color w:val="000000"/>
                <w:spacing w:val="-3"/>
                <w:sz w:val="24"/>
                <w:szCs w:val="24"/>
              </w:rPr>
            </w:pPr>
            <w:r w:rsidRPr="007506DC">
              <w:rPr>
                <w:sz w:val="24"/>
                <w:szCs w:val="24"/>
              </w:rPr>
              <w:t>Образовательные области: социально-коммуникативное развитие, физическое развитие, познавательное развитие, речевое развитие, художественно-</w:t>
            </w:r>
            <w:proofErr w:type="spellStart"/>
            <w:proofErr w:type="gramStart"/>
            <w:r w:rsidRPr="007506DC">
              <w:rPr>
                <w:sz w:val="24"/>
                <w:szCs w:val="24"/>
              </w:rPr>
              <w:t>эстети</w:t>
            </w:r>
            <w:proofErr w:type="spellEnd"/>
            <w:r w:rsidR="002F5B3D">
              <w:rPr>
                <w:sz w:val="24"/>
                <w:szCs w:val="24"/>
              </w:rPr>
              <w:t>-</w:t>
            </w:r>
            <w:proofErr w:type="spellStart"/>
            <w:r w:rsidRPr="007506DC">
              <w:rPr>
                <w:sz w:val="24"/>
                <w:szCs w:val="24"/>
              </w:rPr>
              <w:t>ческое</w:t>
            </w:r>
            <w:proofErr w:type="spellEnd"/>
            <w:proofErr w:type="gramEnd"/>
            <w:r w:rsidRPr="007506DC">
              <w:rPr>
                <w:sz w:val="24"/>
                <w:szCs w:val="24"/>
              </w:rPr>
              <w:t xml:space="preserve"> развитие.</w:t>
            </w:r>
          </w:p>
        </w:tc>
        <w:tc>
          <w:tcPr>
            <w:tcW w:w="2734" w:type="dxa"/>
          </w:tcPr>
          <w:p w14:paraId="786D1F34" w14:textId="61F9C153" w:rsidR="00507A31" w:rsidRPr="007506DC" w:rsidRDefault="00622610" w:rsidP="00B52BA0">
            <w:pPr>
              <w:jc w:val="center"/>
              <w:rPr>
                <w:rFonts w:eastAsia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eastAsia="Times New Roman"/>
                <w:color w:val="000000"/>
                <w:spacing w:val="-3"/>
                <w:sz w:val="24"/>
                <w:szCs w:val="24"/>
              </w:rPr>
              <w:t>Педагогический класс при СОШ № 117, квалификация – воспитатель детского сада, 1982 г.</w:t>
            </w:r>
          </w:p>
        </w:tc>
        <w:tc>
          <w:tcPr>
            <w:tcW w:w="1559" w:type="dxa"/>
          </w:tcPr>
          <w:p w14:paraId="0D530B79" w14:textId="0331B4E6" w:rsidR="00507A31" w:rsidRPr="007506DC" w:rsidRDefault="00507A31" w:rsidP="00B52BA0">
            <w:pPr>
              <w:jc w:val="center"/>
              <w:rPr>
                <w:rFonts w:eastAsia="Times New Roman"/>
                <w:color w:val="000000"/>
                <w:spacing w:val="-3"/>
                <w:sz w:val="24"/>
                <w:szCs w:val="24"/>
              </w:rPr>
            </w:pPr>
            <w:r w:rsidRPr="007506DC">
              <w:rPr>
                <w:rFonts w:eastAsia="Times New Roman"/>
                <w:color w:val="000000"/>
                <w:spacing w:val="-3"/>
                <w:sz w:val="24"/>
                <w:szCs w:val="24"/>
              </w:rPr>
              <w:t>Высшая</w:t>
            </w:r>
          </w:p>
        </w:tc>
        <w:tc>
          <w:tcPr>
            <w:tcW w:w="1134" w:type="dxa"/>
          </w:tcPr>
          <w:p w14:paraId="45EBE4EB" w14:textId="158B7889" w:rsidR="00507A31" w:rsidRPr="007506DC" w:rsidRDefault="00507A31" w:rsidP="00B52BA0">
            <w:pPr>
              <w:jc w:val="center"/>
              <w:rPr>
                <w:rFonts w:eastAsia="Times New Roman"/>
                <w:color w:val="000000"/>
                <w:spacing w:val="-3"/>
                <w:sz w:val="24"/>
                <w:szCs w:val="24"/>
              </w:rPr>
            </w:pPr>
            <w:r w:rsidRPr="007506DC">
              <w:rPr>
                <w:rFonts w:eastAsia="Times New Roman"/>
                <w:color w:val="000000"/>
                <w:spacing w:val="-3"/>
                <w:sz w:val="24"/>
                <w:szCs w:val="24"/>
              </w:rPr>
              <w:t>43 г.</w:t>
            </w:r>
          </w:p>
        </w:tc>
        <w:tc>
          <w:tcPr>
            <w:tcW w:w="1559" w:type="dxa"/>
          </w:tcPr>
          <w:p w14:paraId="05B9DB8C" w14:textId="4E542EBB" w:rsidR="00507A31" w:rsidRPr="007506DC" w:rsidRDefault="00507A31" w:rsidP="00B52BA0">
            <w:pPr>
              <w:jc w:val="center"/>
              <w:rPr>
                <w:rFonts w:eastAsia="Times New Roman"/>
                <w:color w:val="000000"/>
                <w:spacing w:val="-3"/>
                <w:sz w:val="24"/>
                <w:szCs w:val="24"/>
              </w:rPr>
            </w:pPr>
            <w:r w:rsidRPr="007506DC">
              <w:rPr>
                <w:rFonts w:eastAsia="Times New Roman"/>
                <w:color w:val="000000"/>
                <w:spacing w:val="-3"/>
                <w:sz w:val="24"/>
                <w:szCs w:val="24"/>
              </w:rPr>
              <w:t>43 г.</w:t>
            </w:r>
          </w:p>
        </w:tc>
        <w:tc>
          <w:tcPr>
            <w:tcW w:w="2552" w:type="dxa"/>
          </w:tcPr>
          <w:p w14:paraId="46284AF9" w14:textId="423390C1" w:rsidR="00507A31" w:rsidRPr="007506DC" w:rsidRDefault="00507A31" w:rsidP="00B52BA0">
            <w:pPr>
              <w:jc w:val="center"/>
              <w:rPr>
                <w:rFonts w:eastAsia="Times New Roman"/>
                <w:color w:val="000000"/>
                <w:spacing w:val="-3"/>
                <w:sz w:val="24"/>
                <w:szCs w:val="24"/>
              </w:rPr>
            </w:pPr>
            <w:r w:rsidRPr="007506DC">
              <w:rPr>
                <w:sz w:val="24"/>
                <w:szCs w:val="24"/>
              </w:rPr>
              <w:t>«Современные технологии реализации ФГОС ДО», ООО «Результат», 2023 г.</w:t>
            </w:r>
          </w:p>
        </w:tc>
      </w:tr>
      <w:tr w:rsidR="00507A31" w:rsidRPr="00B52BA0" w14:paraId="742183B4" w14:textId="77777777" w:rsidTr="002F5B3D">
        <w:trPr>
          <w:trHeight w:val="270"/>
        </w:trPr>
        <w:tc>
          <w:tcPr>
            <w:tcW w:w="458" w:type="dxa"/>
          </w:tcPr>
          <w:p w14:paraId="21745C5F" w14:textId="1F4F9E81" w:rsidR="00507A31" w:rsidRDefault="007506DC" w:rsidP="00B52BA0">
            <w:pPr>
              <w:jc w:val="center"/>
              <w:rPr>
                <w:rFonts w:eastAsia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eastAsia="Times New Roman"/>
                <w:color w:val="000000"/>
                <w:spacing w:val="-3"/>
                <w:sz w:val="24"/>
                <w:szCs w:val="24"/>
              </w:rPr>
              <w:t>8.</w:t>
            </w:r>
          </w:p>
        </w:tc>
        <w:tc>
          <w:tcPr>
            <w:tcW w:w="1918" w:type="dxa"/>
          </w:tcPr>
          <w:p w14:paraId="080871DF" w14:textId="48A3147D" w:rsidR="00507A31" w:rsidRPr="00507A31" w:rsidRDefault="00507A31" w:rsidP="00B52BA0">
            <w:pPr>
              <w:jc w:val="center"/>
              <w:rPr>
                <w:rFonts w:eastAsia="Times New Roman"/>
                <w:spacing w:val="-3"/>
                <w:sz w:val="24"/>
                <w:szCs w:val="24"/>
              </w:rPr>
            </w:pPr>
            <w:r w:rsidRPr="00507A31">
              <w:rPr>
                <w:rFonts w:eastAsia="Times New Roman"/>
                <w:spacing w:val="-3"/>
                <w:sz w:val="24"/>
                <w:szCs w:val="24"/>
              </w:rPr>
              <w:t>Фадеева Елена Михайловна</w:t>
            </w:r>
          </w:p>
        </w:tc>
        <w:tc>
          <w:tcPr>
            <w:tcW w:w="1701" w:type="dxa"/>
          </w:tcPr>
          <w:p w14:paraId="470524D2" w14:textId="17CBA9F6" w:rsidR="00507A31" w:rsidRPr="00507A31" w:rsidRDefault="00507A31" w:rsidP="00B52BA0">
            <w:pPr>
              <w:jc w:val="center"/>
              <w:rPr>
                <w:rFonts w:eastAsia="Times New Roman"/>
                <w:spacing w:val="-3"/>
                <w:sz w:val="24"/>
                <w:szCs w:val="24"/>
              </w:rPr>
            </w:pPr>
            <w:r w:rsidRPr="00507A31">
              <w:rPr>
                <w:rFonts w:eastAsia="Times New Roman"/>
                <w:spacing w:val="-3"/>
                <w:sz w:val="24"/>
                <w:szCs w:val="24"/>
              </w:rPr>
              <w:t>воспитатель</w:t>
            </w:r>
          </w:p>
        </w:tc>
        <w:tc>
          <w:tcPr>
            <w:tcW w:w="2653" w:type="dxa"/>
          </w:tcPr>
          <w:p w14:paraId="2B625798" w14:textId="33382F66" w:rsidR="00507A31" w:rsidRPr="00507A31" w:rsidRDefault="00507A31" w:rsidP="00B52BA0">
            <w:pPr>
              <w:jc w:val="center"/>
              <w:rPr>
                <w:rFonts w:eastAsia="Times New Roman"/>
                <w:spacing w:val="-3"/>
                <w:sz w:val="24"/>
                <w:szCs w:val="24"/>
              </w:rPr>
            </w:pPr>
            <w:r w:rsidRPr="00507A31">
              <w:rPr>
                <w:sz w:val="24"/>
                <w:szCs w:val="24"/>
              </w:rPr>
              <w:t>Образовательные области: социально-коммуникативное развитие, физическое развитие, познавательное развитие, речевое развитие, художественно-</w:t>
            </w:r>
            <w:proofErr w:type="spellStart"/>
            <w:proofErr w:type="gramStart"/>
            <w:r w:rsidRPr="00507A31">
              <w:rPr>
                <w:sz w:val="24"/>
                <w:szCs w:val="24"/>
              </w:rPr>
              <w:t>эстети</w:t>
            </w:r>
            <w:proofErr w:type="spellEnd"/>
            <w:r w:rsidR="002F5B3D">
              <w:rPr>
                <w:sz w:val="24"/>
                <w:szCs w:val="24"/>
              </w:rPr>
              <w:t>-</w:t>
            </w:r>
            <w:proofErr w:type="spellStart"/>
            <w:r w:rsidRPr="00507A31">
              <w:rPr>
                <w:sz w:val="24"/>
                <w:szCs w:val="24"/>
              </w:rPr>
              <w:t>ческое</w:t>
            </w:r>
            <w:proofErr w:type="spellEnd"/>
            <w:proofErr w:type="gramEnd"/>
            <w:r w:rsidRPr="00507A31">
              <w:rPr>
                <w:sz w:val="24"/>
                <w:szCs w:val="24"/>
              </w:rPr>
              <w:t xml:space="preserve"> развитие.</w:t>
            </w:r>
          </w:p>
        </w:tc>
        <w:tc>
          <w:tcPr>
            <w:tcW w:w="2734" w:type="dxa"/>
          </w:tcPr>
          <w:p w14:paraId="539C6688" w14:textId="49F5D1CB" w:rsidR="00507A31" w:rsidRPr="00B52BA0" w:rsidRDefault="00507A31" w:rsidP="00507A31">
            <w:pPr>
              <w:widowControl/>
              <w:autoSpaceDE/>
              <w:autoSpaceDN/>
              <w:adjustRightInd/>
              <w:rPr>
                <w:rFonts w:eastAsiaTheme="minorHAnsi"/>
                <w:sz w:val="24"/>
                <w:szCs w:val="24"/>
                <w:lang w:eastAsia="en-US"/>
              </w:rPr>
            </w:pPr>
            <w:r w:rsidRPr="00B52BA0">
              <w:rPr>
                <w:rFonts w:eastAsiaTheme="minorHAnsi"/>
                <w:sz w:val="24"/>
                <w:szCs w:val="24"/>
                <w:lang w:eastAsia="en-US"/>
              </w:rPr>
              <w:t>ФГБОУ ВПО НГПУ им. К.</w:t>
            </w:r>
            <w:r w:rsidR="007506DC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B52BA0">
              <w:rPr>
                <w:rFonts w:eastAsiaTheme="minorHAnsi"/>
                <w:sz w:val="24"/>
                <w:szCs w:val="24"/>
                <w:lang w:eastAsia="en-US"/>
              </w:rPr>
              <w:t xml:space="preserve">Минина, 2016 г </w:t>
            </w:r>
          </w:p>
          <w:p w14:paraId="76C72ABF" w14:textId="13AE7EC4" w:rsidR="00507A31" w:rsidRPr="00507A31" w:rsidRDefault="00507A31" w:rsidP="00507A31">
            <w:pPr>
              <w:jc w:val="center"/>
              <w:rPr>
                <w:rFonts w:eastAsia="Times New Roman"/>
                <w:spacing w:val="-3"/>
                <w:sz w:val="24"/>
                <w:szCs w:val="24"/>
              </w:rPr>
            </w:pPr>
            <w:r w:rsidRPr="00B52BA0">
              <w:rPr>
                <w:rFonts w:eastAsiaTheme="minorHAnsi"/>
                <w:sz w:val="24"/>
                <w:szCs w:val="24"/>
                <w:lang w:eastAsia="en-US"/>
              </w:rPr>
              <w:t>Преподаватель дошкольной педагогики и психологии</w:t>
            </w:r>
            <w:r w:rsidR="002F5B3D">
              <w:rPr>
                <w:rFonts w:eastAsiaTheme="minorHAns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559" w:type="dxa"/>
          </w:tcPr>
          <w:p w14:paraId="51BFDAFF" w14:textId="258E7385" w:rsidR="00507A31" w:rsidRPr="00507A31" w:rsidRDefault="00507A31" w:rsidP="00B52BA0">
            <w:pPr>
              <w:jc w:val="center"/>
              <w:rPr>
                <w:rFonts w:eastAsia="Times New Roman"/>
                <w:spacing w:val="-3"/>
                <w:sz w:val="24"/>
                <w:szCs w:val="24"/>
              </w:rPr>
            </w:pPr>
            <w:r w:rsidRPr="00507A31">
              <w:rPr>
                <w:rFonts w:eastAsia="Times New Roman"/>
                <w:spacing w:val="-3"/>
                <w:sz w:val="24"/>
                <w:szCs w:val="24"/>
              </w:rPr>
              <w:t>Высшая</w:t>
            </w:r>
          </w:p>
        </w:tc>
        <w:tc>
          <w:tcPr>
            <w:tcW w:w="1134" w:type="dxa"/>
          </w:tcPr>
          <w:p w14:paraId="48413AFC" w14:textId="54536EFC" w:rsidR="00507A31" w:rsidRPr="00507A31" w:rsidRDefault="00507A31" w:rsidP="00B52BA0">
            <w:pPr>
              <w:jc w:val="center"/>
              <w:rPr>
                <w:rFonts w:eastAsia="Times New Roman"/>
                <w:spacing w:val="-3"/>
                <w:sz w:val="24"/>
                <w:szCs w:val="24"/>
              </w:rPr>
            </w:pPr>
            <w:r w:rsidRPr="00507A31">
              <w:rPr>
                <w:rFonts w:eastAsia="Times New Roman"/>
                <w:spacing w:val="-3"/>
                <w:sz w:val="24"/>
                <w:szCs w:val="24"/>
              </w:rPr>
              <w:t>30 л.</w:t>
            </w:r>
          </w:p>
        </w:tc>
        <w:tc>
          <w:tcPr>
            <w:tcW w:w="1559" w:type="dxa"/>
          </w:tcPr>
          <w:p w14:paraId="0980A0EE" w14:textId="17EBA6C9" w:rsidR="00507A31" w:rsidRPr="00507A31" w:rsidRDefault="00507A31" w:rsidP="00B52BA0">
            <w:pPr>
              <w:jc w:val="center"/>
              <w:rPr>
                <w:rFonts w:eastAsia="Times New Roman"/>
                <w:spacing w:val="-3"/>
                <w:sz w:val="24"/>
                <w:szCs w:val="24"/>
              </w:rPr>
            </w:pPr>
            <w:r w:rsidRPr="00507A31">
              <w:rPr>
                <w:rFonts w:eastAsia="Times New Roman"/>
                <w:spacing w:val="-3"/>
                <w:sz w:val="24"/>
                <w:szCs w:val="24"/>
              </w:rPr>
              <w:t>7 л.</w:t>
            </w:r>
          </w:p>
        </w:tc>
        <w:tc>
          <w:tcPr>
            <w:tcW w:w="2552" w:type="dxa"/>
          </w:tcPr>
          <w:p w14:paraId="26AA7399" w14:textId="34D51B99" w:rsidR="00507A31" w:rsidRPr="00507A31" w:rsidRDefault="00507A31" w:rsidP="00B52BA0">
            <w:pPr>
              <w:jc w:val="center"/>
              <w:rPr>
                <w:rFonts w:eastAsia="Times New Roman"/>
                <w:spacing w:val="-3"/>
                <w:sz w:val="24"/>
                <w:szCs w:val="24"/>
              </w:rPr>
            </w:pPr>
            <w:r w:rsidRPr="00507A31">
              <w:rPr>
                <w:rFonts w:eastAsia="Times New Roman"/>
                <w:spacing w:val="-3"/>
                <w:sz w:val="24"/>
                <w:szCs w:val="24"/>
              </w:rPr>
              <w:t>«Направление и условия реализации федеральной образовательной программы дошкольного образования: художественно-эстетическое развитие», «ЦНОИ», С.-Пб, 2024 г.</w:t>
            </w:r>
          </w:p>
        </w:tc>
      </w:tr>
      <w:tr w:rsidR="007506DC" w:rsidRPr="00B52BA0" w14:paraId="212E45AE" w14:textId="77777777" w:rsidTr="002F5B3D">
        <w:trPr>
          <w:trHeight w:val="270"/>
        </w:trPr>
        <w:tc>
          <w:tcPr>
            <w:tcW w:w="458" w:type="dxa"/>
          </w:tcPr>
          <w:p w14:paraId="00EE76BB" w14:textId="76A86AAE" w:rsidR="007506DC" w:rsidRDefault="007506DC" w:rsidP="00B52BA0">
            <w:pPr>
              <w:jc w:val="center"/>
              <w:rPr>
                <w:rFonts w:eastAsia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eastAsia="Times New Roman"/>
                <w:color w:val="000000"/>
                <w:spacing w:val="-3"/>
                <w:sz w:val="24"/>
                <w:szCs w:val="24"/>
              </w:rPr>
              <w:t>9.</w:t>
            </w:r>
          </w:p>
        </w:tc>
        <w:tc>
          <w:tcPr>
            <w:tcW w:w="1918" w:type="dxa"/>
          </w:tcPr>
          <w:p w14:paraId="574D8341" w14:textId="335E322F" w:rsidR="007506DC" w:rsidRPr="00507A31" w:rsidRDefault="007506DC" w:rsidP="00B52BA0">
            <w:pPr>
              <w:jc w:val="center"/>
              <w:rPr>
                <w:rFonts w:eastAsia="Times New Roman"/>
                <w:spacing w:val="-3"/>
                <w:sz w:val="24"/>
                <w:szCs w:val="24"/>
              </w:rPr>
            </w:pPr>
            <w:r>
              <w:rPr>
                <w:rFonts w:eastAsia="Times New Roman"/>
                <w:spacing w:val="-3"/>
                <w:sz w:val="24"/>
                <w:szCs w:val="24"/>
              </w:rPr>
              <w:t>Кашина Наталья Александровна</w:t>
            </w:r>
          </w:p>
        </w:tc>
        <w:tc>
          <w:tcPr>
            <w:tcW w:w="1701" w:type="dxa"/>
          </w:tcPr>
          <w:p w14:paraId="53B12B9B" w14:textId="05849B2B" w:rsidR="007506DC" w:rsidRPr="00507A31" w:rsidRDefault="007506DC" w:rsidP="00B52BA0">
            <w:pPr>
              <w:jc w:val="center"/>
              <w:rPr>
                <w:rFonts w:eastAsia="Times New Roman"/>
                <w:spacing w:val="-3"/>
                <w:sz w:val="24"/>
                <w:szCs w:val="24"/>
              </w:rPr>
            </w:pPr>
            <w:r>
              <w:rPr>
                <w:rFonts w:eastAsia="Times New Roman"/>
                <w:spacing w:val="-3"/>
                <w:sz w:val="24"/>
                <w:szCs w:val="24"/>
              </w:rPr>
              <w:t>Музыкальный руководитель</w:t>
            </w:r>
          </w:p>
        </w:tc>
        <w:tc>
          <w:tcPr>
            <w:tcW w:w="2653" w:type="dxa"/>
          </w:tcPr>
          <w:p w14:paraId="4EE2BA31" w14:textId="37D40DDA" w:rsidR="007506DC" w:rsidRPr="00507A31" w:rsidRDefault="007506DC" w:rsidP="00B52B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Художественно-эстетическо</w:t>
            </w:r>
            <w:r w:rsidR="003D3993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 развитие</w:t>
            </w:r>
          </w:p>
        </w:tc>
        <w:tc>
          <w:tcPr>
            <w:tcW w:w="2734" w:type="dxa"/>
          </w:tcPr>
          <w:p w14:paraId="4B018094" w14:textId="5EF17153" w:rsidR="007506DC" w:rsidRDefault="002F5B3D" w:rsidP="00F45A41">
            <w:pPr>
              <w:widowControl/>
              <w:autoSpaceDE/>
              <w:autoSpaceDN/>
              <w:adjustRightInd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НМК им.</w:t>
            </w:r>
            <w:r w:rsidR="00542BEF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Балакирева, Дирижерско-хоровое отделение. Дирижер-</w:t>
            </w:r>
            <w:proofErr w:type="spellStart"/>
            <w:r>
              <w:rPr>
                <w:rFonts w:eastAsiaTheme="minorHAnsi"/>
                <w:sz w:val="24"/>
                <w:szCs w:val="24"/>
                <w:lang w:eastAsia="en-US"/>
              </w:rPr>
              <w:t>хоровик</w:t>
            </w:r>
            <w:proofErr w:type="spellEnd"/>
            <w:r>
              <w:rPr>
                <w:rFonts w:eastAsiaTheme="minorHAnsi"/>
                <w:sz w:val="24"/>
                <w:szCs w:val="24"/>
                <w:lang w:eastAsia="en-US"/>
              </w:rPr>
              <w:t>, артист хора и ансамбля, преподаватель теоретических дисциплин, 2007 г.</w:t>
            </w:r>
          </w:p>
          <w:p w14:paraId="5387489B" w14:textId="0660B66A" w:rsidR="00542BEF" w:rsidRDefault="00542BEF" w:rsidP="00F45A41">
            <w:pPr>
              <w:widowControl/>
              <w:autoSpaceDE/>
              <w:autoSpaceDN/>
              <w:adjustRightInd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НГПУ им. К. Минина, музыкальный факультет, учитель музыки, 2010 г.</w:t>
            </w:r>
          </w:p>
          <w:p w14:paraId="6B0DBE51" w14:textId="0B5946AF" w:rsidR="002F5B3D" w:rsidRPr="00B52BA0" w:rsidRDefault="002F5B3D" w:rsidP="00507A31">
            <w:pPr>
              <w:widowControl/>
              <w:autoSpaceDE/>
              <w:autoSpaceDN/>
              <w:adjustRightInd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14:paraId="094B2570" w14:textId="36F690E2" w:rsidR="007506DC" w:rsidRPr="00507A31" w:rsidRDefault="007506DC" w:rsidP="00B52BA0">
            <w:pPr>
              <w:jc w:val="center"/>
              <w:rPr>
                <w:rFonts w:eastAsia="Times New Roman"/>
                <w:spacing w:val="-3"/>
                <w:sz w:val="24"/>
                <w:szCs w:val="24"/>
              </w:rPr>
            </w:pPr>
            <w:r>
              <w:rPr>
                <w:rFonts w:eastAsia="Times New Roman"/>
                <w:spacing w:val="-3"/>
                <w:sz w:val="24"/>
                <w:szCs w:val="24"/>
              </w:rPr>
              <w:t>Высшая</w:t>
            </w:r>
          </w:p>
        </w:tc>
        <w:tc>
          <w:tcPr>
            <w:tcW w:w="1134" w:type="dxa"/>
          </w:tcPr>
          <w:p w14:paraId="22E7DE7B" w14:textId="50657BAA" w:rsidR="007506DC" w:rsidRPr="00507A31" w:rsidRDefault="007506DC" w:rsidP="00B52BA0">
            <w:pPr>
              <w:jc w:val="center"/>
              <w:rPr>
                <w:rFonts w:eastAsia="Times New Roman"/>
                <w:spacing w:val="-3"/>
                <w:sz w:val="24"/>
                <w:szCs w:val="24"/>
              </w:rPr>
            </w:pPr>
            <w:r>
              <w:rPr>
                <w:rFonts w:eastAsia="Times New Roman"/>
                <w:spacing w:val="-3"/>
                <w:sz w:val="24"/>
                <w:szCs w:val="24"/>
              </w:rPr>
              <w:t>18 л.</w:t>
            </w:r>
          </w:p>
        </w:tc>
        <w:tc>
          <w:tcPr>
            <w:tcW w:w="1559" w:type="dxa"/>
          </w:tcPr>
          <w:p w14:paraId="344ECF47" w14:textId="459EA1A9" w:rsidR="007506DC" w:rsidRPr="00507A31" w:rsidRDefault="007506DC" w:rsidP="00B52BA0">
            <w:pPr>
              <w:jc w:val="center"/>
              <w:rPr>
                <w:rFonts w:eastAsia="Times New Roman"/>
                <w:spacing w:val="-3"/>
                <w:sz w:val="24"/>
                <w:szCs w:val="24"/>
              </w:rPr>
            </w:pPr>
            <w:r>
              <w:rPr>
                <w:rFonts w:eastAsia="Times New Roman"/>
                <w:spacing w:val="-3"/>
                <w:sz w:val="24"/>
                <w:szCs w:val="24"/>
              </w:rPr>
              <w:t>2 г.</w:t>
            </w:r>
          </w:p>
        </w:tc>
        <w:tc>
          <w:tcPr>
            <w:tcW w:w="2552" w:type="dxa"/>
          </w:tcPr>
          <w:p w14:paraId="293FABC7" w14:textId="77777777" w:rsidR="003E4358" w:rsidRDefault="003E4358" w:rsidP="00B52BA0">
            <w:pPr>
              <w:jc w:val="center"/>
              <w:rPr>
                <w:rFonts w:eastAsia="Times New Roman"/>
                <w:spacing w:val="-3"/>
                <w:sz w:val="24"/>
                <w:szCs w:val="24"/>
              </w:rPr>
            </w:pPr>
            <w:r>
              <w:rPr>
                <w:rFonts w:eastAsia="Times New Roman"/>
                <w:spacing w:val="-3"/>
                <w:sz w:val="24"/>
                <w:szCs w:val="24"/>
              </w:rPr>
              <w:t>«Развитие профессионально значимых личностных качеств педагогического работника</w:t>
            </w:r>
            <w:proofErr w:type="gramStart"/>
            <w:r>
              <w:rPr>
                <w:rFonts w:eastAsia="Times New Roman"/>
                <w:spacing w:val="-3"/>
                <w:sz w:val="24"/>
                <w:szCs w:val="24"/>
              </w:rPr>
              <w:t xml:space="preserve">»,   </w:t>
            </w:r>
            <w:proofErr w:type="gramEnd"/>
            <w:r>
              <w:rPr>
                <w:rFonts w:eastAsia="Times New Roman"/>
                <w:spacing w:val="-3"/>
                <w:sz w:val="24"/>
                <w:szCs w:val="24"/>
              </w:rPr>
              <w:t xml:space="preserve">               ГБОУ ДПО НИРО, 2023 г.</w:t>
            </w:r>
          </w:p>
          <w:p w14:paraId="4E72B248" w14:textId="3F12C14A" w:rsidR="007506DC" w:rsidRPr="00507A31" w:rsidRDefault="003E4358" w:rsidP="00B52BA0">
            <w:pPr>
              <w:jc w:val="center"/>
              <w:rPr>
                <w:rFonts w:eastAsia="Times New Roman"/>
                <w:spacing w:val="-3"/>
                <w:sz w:val="24"/>
                <w:szCs w:val="24"/>
              </w:rPr>
            </w:pPr>
            <w:r>
              <w:rPr>
                <w:rFonts w:eastAsia="Times New Roman"/>
                <w:spacing w:val="-3"/>
                <w:sz w:val="24"/>
                <w:szCs w:val="24"/>
              </w:rPr>
              <w:t>«Формирование певческих навыков у детей дошкольного возраста» АНО ДПО «Аничков мост», Санкт-</w:t>
            </w:r>
            <w:proofErr w:type="gramStart"/>
            <w:r>
              <w:rPr>
                <w:rFonts w:eastAsia="Times New Roman"/>
                <w:spacing w:val="-3"/>
                <w:sz w:val="24"/>
                <w:szCs w:val="24"/>
              </w:rPr>
              <w:t xml:space="preserve">Петербург,   </w:t>
            </w:r>
            <w:proofErr w:type="gramEnd"/>
            <w:r>
              <w:rPr>
                <w:rFonts w:eastAsia="Times New Roman"/>
                <w:spacing w:val="-3"/>
                <w:sz w:val="24"/>
                <w:szCs w:val="24"/>
              </w:rPr>
              <w:t xml:space="preserve">     </w:t>
            </w:r>
            <w:r>
              <w:rPr>
                <w:rFonts w:eastAsia="Times New Roman"/>
                <w:spacing w:val="-3"/>
                <w:sz w:val="24"/>
                <w:szCs w:val="24"/>
              </w:rPr>
              <w:lastRenderedPageBreak/>
              <w:t xml:space="preserve">2025 г. </w:t>
            </w:r>
          </w:p>
        </w:tc>
      </w:tr>
      <w:tr w:rsidR="007506DC" w:rsidRPr="00B52BA0" w14:paraId="67B4FE5C" w14:textId="77777777" w:rsidTr="002F5B3D">
        <w:trPr>
          <w:trHeight w:val="270"/>
        </w:trPr>
        <w:tc>
          <w:tcPr>
            <w:tcW w:w="458" w:type="dxa"/>
          </w:tcPr>
          <w:p w14:paraId="4949C0CE" w14:textId="03CB53C8" w:rsidR="007506DC" w:rsidRDefault="007506DC" w:rsidP="00B52BA0">
            <w:pPr>
              <w:jc w:val="center"/>
              <w:rPr>
                <w:rFonts w:eastAsia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eastAsia="Times New Roman"/>
                <w:color w:val="000000"/>
                <w:spacing w:val="-3"/>
                <w:sz w:val="24"/>
                <w:szCs w:val="24"/>
              </w:rPr>
              <w:lastRenderedPageBreak/>
              <w:t>10</w:t>
            </w:r>
          </w:p>
        </w:tc>
        <w:tc>
          <w:tcPr>
            <w:tcW w:w="1918" w:type="dxa"/>
          </w:tcPr>
          <w:p w14:paraId="2D768112" w14:textId="076EDFB7" w:rsidR="007506DC" w:rsidRPr="00507A31" w:rsidRDefault="007506DC" w:rsidP="00B52BA0">
            <w:pPr>
              <w:jc w:val="center"/>
              <w:rPr>
                <w:rFonts w:eastAsia="Times New Roman"/>
                <w:spacing w:val="-3"/>
                <w:sz w:val="24"/>
                <w:szCs w:val="24"/>
              </w:rPr>
            </w:pPr>
            <w:r>
              <w:rPr>
                <w:rFonts w:eastAsia="Times New Roman"/>
                <w:spacing w:val="-3"/>
                <w:sz w:val="24"/>
                <w:szCs w:val="24"/>
              </w:rPr>
              <w:t>Прокопенко Екатерина Владимировна</w:t>
            </w:r>
          </w:p>
        </w:tc>
        <w:tc>
          <w:tcPr>
            <w:tcW w:w="1701" w:type="dxa"/>
          </w:tcPr>
          <w:p w14:paraId="36424809" w14:textId="3DD64151" w:rsidR="007506DC" w:rsidRPr="00507A31" w:rsidRDefault="007506DC" w:rsidP="00B52BA0">
            <w:pPr>
              <w:jc w:val="center"/>
              <w:rPr>
                <w:rFonts w:eastAsia="Times New Roman"/>
                <w:spacing w:val="-3"/>
                <w:sz w:val="24"/>
                <w:szCs w:val="24"/>
              </w:rPr>
            </w:pPr>
            <w:r>
              <w:rPr>
                <w:rFonts w:eastAsia="Times New Roman"/>
                <w:spacing w:val="-3"/>
                <w:sz w:val="24"/>
                <w:szCs w:val="24"/>
              </w:rPr>
              <w:t>Учитель -логопед</w:t>
            </w:r>
          </w:p>
        </w:tc>
        <w:tc>
          <w:tcPr>
            <w:tcW w:w="2653" w:type="dxa"/>
          </w:tcPr>
          <w:p w14:paraId="27D25976" w14:textId="5F176BFE" w:rsidR="007506DC" w:rsidRPr="00507A31" w:rsidRDefault="007506DC" w:rsidP="00B52B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Речевое развитие</w:t>
            </w:r>
          </w:p>
        </w:tc>
        <w:tc>
          <w:tcPr>
            <w:tcW w:w="2734" w:type="dxa"/>
          </w:tcPr>
          <w:p w14:paraId="060AC6EF" w14:textId="77777777" w:rsidR="007506DC" w:rsidRDefault="008A1E55" w:rsidP="00507A31">
            <w:pPr>
              <w:widowControl/>
              <w:autoSpaceDE/>
              <w:autoSpaceDN/>
              <w:adjustRightInd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Нижегородский педагогический колледж, квалификация воспитатель, специальность дошкольное образование, 2003 г.</w:t>
            </w:r>
          </w:p>
          <w:p w14:paraId="712E0ACE" w14:textId="77777777" w:rsidR="008A1E55" w:rsidRDefault="008A1E55" w:rsidP="00507A31">
            <w:pPr>
              <w:widowControl/>
              <w:autoSpaceDE/>
              <w:autoSpaceDN/>
              <w:adjustRightInd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ННОУ высшего профессионального образования «Гуманитарный институт», г. Москва, 2007 г.</w:t>
            </w:r>
          </w:p>
          <w:p w14:paraId="4BBED5B0" w14:textId="240990D7" w:rsidR="008A1E55" w:rsidRPr="00B52BA0" w:rsidRDefault="008A1E55" w:rsidP="00507A31">
            <w:pPr>
              <w:widowControl/>
              <w:autoSpaceDE/>
              <w:autoSpaceDN/>
              <w:adjustRightInd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ГБОУ ДПО «Нижегородский институт развития образования», программа – логопедия, коррекция речевых нарушений, 2020 г.</w:t>
            </w:r>
          </w:p>
        </w:tc>
        <w:tc>
          <w:tcPr>
            <w:tcW w:w="1559" w:type="dxa"/>
          </w:tcPr>
          <w:p w14:paraId="7318A843" w14:textId="0A957E2C" w:rsidR="007506DC" w:rsidRPr="00507A31" w:rsidRDefault="008E4337" w:rsidP="00B52BA0">
            <w:pPr>
              <w:jc w:val="center"/>
              <w:rPr>
                <w:rFonts w:eastAsia="Times New Roman"/>
                <w:spacing w:val="-3"/>
                <w:sz w:val="24"/>
                <w:szCs w:val="24"/>
              </w:rPr>
            </w:pPr>
            <w:r>
              <w:rPr>
                <w:rFonts w:eastAsia="Times New Roman"/>
                <w:spacing w:val="-3"/>
                <w:sz w:val="24"/>
                <w:szCs w:val="24"/>
              </w:rPr>
              <w:t>Нет</w:t>
            </w:r>
          </w:p>
        </w:tc>
        <w:tc>
          <w:tcPr>
            <w:tcW w:w="1134" w:type="dxa"/>
          </w:tcPr>
          <w:p w14:paraId="13FBFEB0" w14:textId="2DE6F01C" w:rsidR="007506DC" w:rsidRPr="00507A31" w:rsidRDefault="008A1E55" w:rsidP="00B52BA0">
            <w:pPr>
              <w:jc w:val="center"/>
              <w:rPr>
                <w:rFonts w:eastAsia="Times New Roman"/>
                <w:spacing w:val="-3"/>
                <w:sz w:val="24"/>
                <w:szCs w:val="24"/>
              </w:rPr>
            </w:pPr>
            <w:r>
              <w:rPr>
                <w:rFonts w:eastAsia="Times New Roman"/>
                <w:spacing w:val="-3"/>
                <w:sz w:val="24"/>
                <w:szCs w:val="24"/>
              </w:rPr>
              <w:t>17 л.</w:t>
            </w:r>
          </w:p>
        </w:tc>
        <w:tc>
          <w:tcPr>
            <w:tcW w:w="1559" w:type="dxa"/>
          </w:tcPr>
          <w:p w14:paraId="45667297" w14:textId="35CEF8CE" w:rsidR="007506DC" w:rsidRPr="00507A31" w:rsidRDefault="008E4337" w:rsidP="00B52BA0">
            <w:pPr>
              <w:jc w:val="center"/>
              <w:rPr>
                <w:rFonts w:eastAsia="Times New Roman"/>
                <w:spacing w:val="-3"/>
                <w:sz w:val="24"/>
                <w:szCs w:val="24"/>
              </w:rPr>
            </w:pPr>
            <w:r>
              <w:rPr>
                <w:rFonts w:eastAsia="Times New Roman"/>
                <w:spacing w:val="-3"/>
                <w:sz w:val="24"/>
                <w:szCs w:val="24"/>
              </w:rPr>
              <w:t>2 г.</w:t>
            </w:r>
          </w:p>
        </w:tc>
        <w:tc>
          <w:tcPr>
            <w:tcW w:w="2552" w:type="dxa"/>
          </w:tcPr>
          <w:p w14:paraId="0646DDBB" w14:textId="1C58DD1A" w:rsidR="007506DC" w:rsidRPr="00507A31" w:rsidRDefault="008E4337" w:rsidP="00B52BA0">
            <w:pPr>
              <w:jc w:val="center"/>
              <w:rPr>
                <w:rFonts w:eastAsia="Times New Roman"/>
                <w:spacing w:val="-3"/>
                <w:sz w:val="24"/>
                <w:szCs w:val="24"/>
              </w:rPr>
            </w:pPr>
            <w:r w:rsidRPr="007506DC">
              <w:rPr>
                <w:sz w:val="24"/>
                <w:szCs w:val="24"/>
              </w:rPr>
              <w:t>«</w:t>
            </w:r>
            <w:r w:rsidR="00827D4D">
              <w:rPr>
                <w:sz w:val="24"/>
                <w:szCs w:val="24"/>
              </w:rPr>
              <w:t xml:space="preserve">Организация работы с детьми с тяжелыми нарушениями речи в группе компенсирующей направленности в соответствии </w:t>
            </w:r>
            <w:proofErr w:type="gramStart"/>
            <w:r w:rsidR="00827D4D">
              <w:rPr>
                <w:sz w:val="24"/>
                <w:szCs w:val="24"/>
              </w:rPr>
              <w:t xml:space="preserve">с </w:t>
            </w:r>
            <w:r w:rsidRPr="007506DC">
              <w:rPr>
                <w:sz w:val="24"/>
                <w:szCs w:val="24"/>
              </w:rPr>
              <w:t xml:space="preserve"> ФГОС</w:t>
            </w:r>
            <w:proofErr w:type="gramEnd"/>
            <w:r w:rsidRPr="007506DC">
              <w:rPr>
                <w:sz w:val="24"/>
                <w:szCs w:val="24"/>
              </w:rPr>
              <w:t xml:space="preserve"> ДО</w:t>
            </w:r>
            <w:r w:rsidR="00827D4D">
              <w:rPr>
                <w:sz w:val="24"/>
                <w:szCs w:val="24"/>
              </w:rPr>
              <w:t xml:space="preserve"> и ФАОП ДО</w:t>
            </w:r>
            <w:r w:rsidRPr="007506DC">
              <w:rPr>
                <w:sz w:val="24"/>
                <w:szCs w:val="24"/>
              </w:rPr>
              <w:t xml:space="preserve">», </w:t>
            </w:r>
            <w:r w:rsidR="00827D4D">
              <w:rPr>
                <w:sz w:val="24"/>
                <w:szCs w:val="24"/>
              </w:rPr>
              <w:t xml:space="preserve">АНО ДПО </w:t>
            </w:r>
            <w:r w:rsidRPr="007506DC">
              <w:rPr>
                <w:sz w:val="24"/>
                <w:szCs w:val="24"/>
              </w:rPr>
              <w:t>«</w:t>
            </w:r>
            <w:r w:rsidR="00827D4D">
              <w:rPr>
                <w:sz w:val="24"/>
                <w:szCs w:val="24"/>
              </w:rPr>
              <w:t>Академия инноваций</w:t>
            </w:r>
            <w:r w:rsidRPr="007506DC">
              <w:rPr>
                <w:sz w:val="24"/>
                <w:szCs w:val="24"/>
              </w:rPr>
              <w:t>», 202</w:t>
            </w:r>
            <w:r w:rsidR="00827D4D">
              <w:rPr>
                <w:sz w:val="24"/>
                <w:szCs w:val="24"/>
              </w:rPr>
              <w:t>6</w:t>
            </w:r>
            <w:r w:rsidRPr="007506DC">
              <w:rPr>
                <w:sz w:val="24"/>
                <w:szCs w:val="24"/>
              </w:rPr>
              <w:t xml:space="preserve"> г</w:t>
            </w:r>
          </w:p>
        </w:tc>
      </w:tr>
    </w:tbl>
    <w:p w14:paraId="3F244346" w14:textId="77777777" w:rsidR="00B52BA0" w:rsidRPr="00B52BA0" w:rsidRDefault="00B52BA0" w:rsidP="00B52BA0">
      <w:pPr>
        <w:shd w:val="clear" w:color="auto" w:fill="FFFFFF"/>
        <w:ind w:left="538"/>
        <w:jc w:val="center"/>
        <w:rPr>
          <w:rFonts w:eastAsia="Times New Roman"/>
          <w:color w:val="000000"/>
          <w:spacing w:val="-3"/>
          <w:sz w:val="24"/>
          <w:szCs w:val="24"/>
        </w:rPr>
      </w:pPr>
    </w:p>
    <w:p w14:paraId="3876C99C" w14:textId="77777777" w:rsidR="00304AB7" w:rsidRDefault="00304AB7">
      <w:pPr>
        <w:spacing w:before="91" w:line="1" w:lineRule="exact"/>
      </w:pPr>
    </w:p>
    <w:sectPr w:rsidR="00304AB7" w:rsidSect="00B52BA0">
      <w:pgSz w:w="16834" w:h="11909" w:orient="landscape"/>
      <w:pgMar w:top="1043" w:right="1083" w:bottom="499" w:left="357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D9657A"/>
    <w:multiLevelType w:val="hybridMultilevel"/>
    <w:tmpl w:val="A39AF6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49873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A6E60"/>
    <w:rsid w:val="000072FD"/>
    <w:rsid w:val="00054827"/>
    <w:rsid w:val="00076847"/>
    <w:rsid w:val="000E5E86"/>
    <w:rsid w:val="001011F5"/>
    <w:rsid w:val="00157274"/>
    <w:rsid w:val="00171D61"/>
    <w:rsid w:val="001E35BA"/>
    <w:rsid w:val="00201BF6"/>
    <w:rsid w:val="0024458C"/>
    <w:rsid w:val="002C2809"/>
    <w:rsid w:val="002C619B"/>
    <w:rsid w:val="002D5828"/>
    <w:rsid w:val="002F5B3D"/>
    <w:rsid w:val="00304AB7"/>
    <w:rsid w:val="00314287"/>
    <w:rsid w:val="00315FBA"/>
    <w:rsid w:val="00387892"/>
    <w:rsid w:val="003D3993"/>
    <w:rsid w:val="003E4358"/>
    <w:rsid w:val="003F1B1B"/>
    <w:rsid w:val="004648CC"/>
    <w:rsid w:val="004751A5"/>
    <w:rsid w:val="004B1260"/>
    <w:rsid w:val="00507A31"/>
    <w:rsid w:val="00542BEF"/>
    <w:rsid w:val="0054341F"/>
    <w:rsid w:val="00566CB8"/>
    <w:rsid w:val="00622610"/>
    <w:rsid w:val="00647BAC"/>
    <w:rsid w:val="00746359"/>
    <w:rsid w:val="007506DC"/>
    <w:rsid w:val="007579F7"/>
    <w:rsid w:val="007A069D"/>
    <w:rsid w:val="008152B8"/>
    <w:rsid w:val="00827D4D"/>
    <w:rsid w:val="008A1E55"/>
    <w:rsid w:val="008E4337"/>
    <w:rsid w:val="00994998"/>
    <w:rsid w:val="00A43525"/>
    <w:rsid w:val="00AA6E60"/>
    <w:rsid w:val="00AD4AFA"/>
    <w:rsid w:val="00AE7C37"/>
    <w:rsid w:val="00B22A4A"/>
    <w:rsid w:val="00B52BA0"/>
    <w:rsid w:val="00B77968"/>
    <w:rsid w:val="00B85201"/>
    <w:rsid w:val="00BD5E08"/>
    <w:rsid w:val="00BF36DB"/>
    <w:rsid w:val="00C303AF"/>
    <w:rsid w:val="00CF66D6"/>
    <w:rsid w:val="00D10699"/>
    <w:rsid w:val="00DA7DC5"/>
    <w:rsid w:val="00E4493F"/>
    <w:rsid w:val="00E83D3D"/>
    <w:rsid w:val="00E93E30"/>
    <w:rsid w:val="00F31BEA"/>
    <w:rsid w:val="00F45A41"/>
    <w:rsid w:val="00F47A73"/>
    <w:rsid w:val="00F75866"/>
    <w:rsid w:val="00F93207"/>
    <w:rsid w:val="00F93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0949CF"/>
  <w15:docId w15:val="{DEE919A0-CF6B-441F-A103-03F39EFE8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7A3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7DC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">
    <w:name w:val="Сетка таблицы1"/>
    <w:basedOn w:val="a1"/>
    <w:next w:val="a3"/>
    <w:uiPriority w:val="59"/>
    <w:rsid w:val="00B52BA0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529</TotalTime>
  <Pages>4</Pages>
  <Words>804</Words>
  <Characters>4583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 215</dc:creator>
  <cp:lastModifiedBy>user</cp:lastModifiedBy>
  <cp:revision>33</cp:revision>
  <cp:lastPrinted>2022-05-19T10:27:00Z</cp:lastPrinted>
  <dcterms:created xsi:type="dcterms:W3CDTF">2021-09-07T08:10:00Z</dcterms:created>
  <dcterms:modified xsi:type="dcterms:W3CDTF">2026-07-09T11:01:00Z</dcterms:modified>
</cp:coreProperties>
</file>